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B8F43" w14:textId="73DB9367" w:rsidR="00C66393" w:rsidRPr="0091773D" w:rsidRDefault="003952B2" w:rsidP="003952B2">
      <w:pPr>
        <w:jc w:val="center"/>
        <w:rPr>
          <w:b/>
        </w:rPr>
      </w:pPr>
      <w:bookmarkStart w:id="0" w:name="_GoBack"/>
      <w:bookmarkEnd w:id="0"/>
      <w:r w:rsidRPr="0091773D">
        <w:rPr>
          <w:b/>
        </w:rPr>
        <w:t xml:space="preserve">New </w:t>
      </w:r>
      <w:r w:rsidR="00DE1ACA">
        <w:rPr>
          <w:b/>
        </w:rPr>
        <w:t>MA</w:t>
      </w:r>
      <w:r w:rsidRPr="0091773D">
        <w:rPr>
          <w:b/>
        </w:rPr>
        <w:t xml:space="preserve"> </w:t>
      </w:r>
      <w:r w:rsidR="000A1BAB" w:rsidRPr="0091773D">
        <w:rPr>
          <w:b/>
        </w:rPr>
        <w:t>Course</w:t>
      </w:r>
      <w:r w:rsidR="00B3295B">
        <w:rPr>
          <w:b/>
        </w:rPr>
        <w:t xml:space="preserve"> Fall 2020</w:t>
      </w:r>
      <w:r w:rsidRPr="0091773D">
        <w:rPr>
          <w:b/>
        </w:rPr>
        <w:t xml:space="preserve"> </w:t>
      </w:r>
    </w:p>
    <w:p w14:paraId="29A3D3CF" w14:textId="42011BE1" w:rsidR="00922D58" w:rsidRDefault="00C66393" w:rsidP="005E7CFE">
      <w:pPr>
        <w:jc w:val="center"/>
      </w:pPr>
      <w:r w:rsidRPr="0091773D">
        <w:t>Course Title: “</w:t>
      </w:r>
      <w:r w:rsidR="006D27F1" w:rsidRPr="0091773D">
        <w:t>Humanitarian</w:t>
      </w:r>
      <w:r w:rsidR="003952B2" w:rsidRPr="0091773D">
        <w:t xml:space="preserve"> </w:t>
      </w:r>
      <w:r w:rsidR="00936203">
        <w:t>Interventions</w:t>
      </w:r>
      <w:r w:rsidR="00767D9E" w:rsidRPr="0091773D">
        <w:t xml:space="preserve">: Laws, </w:t>
      </w:r>
      <w:r w:rsidR="00E01035">
        <w:t>Ethics</w:t>
      </w:r>
      <w:r w:rsidR="00767D9E" w:rsidRPr="0091773D">
        <w:t xml:space="preserve">, </w:t>
      </w:r>
      <w:r w:rsidR="00A53A5E">
        <w:t xml:space="preserve">Dilemmas, </w:t>
      </w:r>
      <w:r w:rsidR="00767D9E" w:rsidRPr="0091773D">
        <w:t xml:space="preserve">and </w:t>
      </w:r>
      <w:r w:rsidR="00850A96" w:rsidRPr="0091773D">
        <w:t>Ways Forward</w:t>
      </w:r>
      <w:r w:rsidRPr="0091773D">
        <w:t>”</w:t>
      </w:r>
    </w:p>
    <w:p w14:paraId="0D017735" w14:textId="439E773D" w:rsidR="000A1BAB" w:rsidRPr="0091773D" w:rsidRDefault="003952B2" w:rsidP="003952B2">
      <w:pPr>
        <w:jc w:val="center"/>
      </w:pPr>
      <w:r w:rsidRPr="0091773D">
        <w:t>Professor: Lauren Carruth</w:t>
      </w:r>
    </w:p>
    <w:p w14:paraId="4820EAA1" w14:textId="50A6B308" w:rsidR="003952B2" w:rsidRPr="0091773D" w:rsidRDefault="003952B2" w:rsidP="003952B2">
      <w:pPr>
        <w:jc w:val="center"/>
      </w:pPr>
      <w:r w:rsidRPr="0091773D">
        <w:t>AY 2020-2021</w:t>
      </w:r>
    </w:p>
    <w:p w14:paraId="382CB6C0" w14:textId="77777777" w:rsidR="003952B2" w:rsidRPr="0091773D" w:rsidRDefault="003952B2" w:rsidP="003952B2">
      <w:pPr>
        <w:jc w:val="center"/>
      </w:pPr>
    </w:p>
    <w:p w14:paraId="0C46D8EA" w14:textId="336D18D5" w:rsidR="00F15EA3" w:rsidRPr="0091773D" w:rsidRDefault="00165B7B" w:rsidP="001C1103">
      <w:r w:rsidRPr="0091773D">
        <w:t xml:space="preserve">This course offers </w:t>
      </w:r>
      <w:r w:rsidR="003952B2" w:rsidRPr="0091773D">
        <w:t>essential information</w:t>
      </w:r>
      <w:r w:rsidR="00BB11A0" w:rsidRPr="0091773D">
        <w:t xml:space="preserve">, </w:t>
      </w:r>
      <w:r w:rsidR="003952B2" w:rsidRPr="0091773D">
        <w:t>skills</w:t>
      </w:r>
      <w:r w:rsidR="00BB11A0" w:rsidRPr="0091773D">
        <w:t>, and a critical perspective</w:t>
      </w:r>
      <w:r w:rsidR="003952B2" w:rsidRPr="0091773D">
        <w:t xml:space="preserve"> necessary for </w:t>
      </w:r>
      <w:r w:rsidR="00D374A4">
        <w:t xml:space="preserve">students to be able to ethically and effectively </w:t>
      </w:r>
      <w:r w:rsidR="00BB11A0" w:rsidRPr="0091773D">
        <w:t>design</w:t>
      </w:r>
      <w:r w:rsidR="00D374A4">
        <w:t>, implement,</w:t>
      </w:r>
      <w:r w:rsidR="00BB11A0" w:rsidRPr="0091773D">
        <w:t xml:space="preserve"> and evaluat</w:t>
      </w:r>
      <w:r w:rsidR="00D374A4">
        <w:t>e</w:t>
      </w:r>
      <w:r w:rsidR="00BB11A0" w:rsidRPr="0091773D">
        <w:t xml:space="preserve"> </w:t>
      </w:r>
      <w:r w:rsidR="003952B2" w:rsidRPr="0091773D">
        <w:t>humanitarian response</w:t>
      </w:r>
      <w:r w:rsidR="00BB11A0" w:rsidRPr="0091773D">
        <w:t>s</w:t>
      </w:r>
      <w:r w:rsidR="002B1322" w:rsidRPr="0091773D">
        <w:t xml:space="preserve">. </w:t>
      </w:r>
      <w:r w:rsidR="00C66393" w:rsidRPr="0091773D">
        <w:t>It</w:t>
      </w:r>
      <w:r w:rsidR="00BB1CF6" w:rsidRPr="0091773D">
        <w:t xml:space="preserve"> begins</w:t>
      </w:r>
      <w:r w:rsidR="000F436E" w:rsidRPr="0091773D">
        <w:t xml:space="preserve"> with an introduction to the historical, legal, </w:t>
      </w:r>
      <w:r w:rsidR="00BB11A0" w:rsidRPr="0091773D">
        <w:t xml:space="preserve">institutional, </w:t>
      </w:r>
      <w:r w:rsidR="000F436E" w:rsidRPr="0091773D">
        <w:t>and political</w:t>
      </w:r>
      <w:r w:rsidR="00B65339" w:rsidRPr="0091773D">
        <w:t>-</w:t>
      </w:r>
      <w:r w:rsidR="000F436E" w:rsidRPr="0091773D">
        <w:t>economic foundations and functions</w:t>
      </w:r>
      <w:r w:rsidR="00BB1CF6" w:rsidRPr="0091773D">
        <w:t xml:space="preserve"> of </w:t>
      </w:r>
      <w:r w:rsidR="00BB11A0" w:rsidRPr="0091773D">
        <w:t>humanitarian</w:t>
      </w:r>
      <w:r w:rsidR="00BB1CF6" w:rsidRPr="0091773D">
        <w:t xml:space="preserve"> </w:t>
      </w:r>
      <w:r w:rsidR="00BB11A0" w:rsidRPr="0091773D">
        <w:t>responses</w:t>
      </w:r>
      <w:r w:rsidR="00767D9E" w:rsidRPr="0091773D">
        <w:t>.</w:t>
      </w:r>
      <w:r w:rsidR="00BB1CF6" w:rsidRPr="0091773D">
        <w:t xml:space="preserve"> Then, </w:t>
      </w:r>
      <w:r w:rsidR="002B1322" w:rsidRPr="0091773D">
        <w:t xml:space="preserve">it </w:t>
      </w:r>
      <w:r w:rsidR="000F436E" w:rsidRPr="0091773D">
        <w:t xml:space="preserve">provides an introduction to how </w:t>
      </w:r>
      <w:r w:rsidR="00BB11A0" w:rsidRPr="0091773D">
        <w:t>different</w:t>
      </w:r>
      <w:r w:rsidR="00F74170" w:rsidRPr="0091773D">
        <w:t xml:space="preserve"> </w:t>
      </w:r>
      <w:r w:rsidR="00767D9E" w:rsidRPr="0091773D">
        <w:t xml:space="preserve">medical, nutrition, and </w:t>
      </w:r>
      <w:r w:rsidR="00E41E65">
        <w:t>food</w:t>
      </w:r>
      <w:r w:rsidR="00767D9E" w:rsidRPr="0091773D">
        <w:t xml:space="preserve"> </w:t>
      </w:r>
      <w:r w:rsidR="00BB11A0" w:rsidRPr="0091773D">
        <w:t>response</w:t>
      </w:r>
      <w:r w:rsidR="000F436E" w:rsidRPr="0091773D">
        <w:t>s are designed</w:t>
      </w:r>
      <w:r w:rsidR="00F74170" w:rsidRPr="0091773D">
        <w:t>, implemented,</w:t>
      </w:r>
      <w:r w:rsidR="00D41FC8" w:rsidRPr="0091773D">
        <w:t xml:space="preserve"> and </w:t>
      </w:r>
      <w:r w:rsidR="000F436E" w:rsidRPr="0091773D">
        <w:t xml:space="preserve">evaluated.  </w:t>
      </w:r>
      <w:r w:rsidR="003952B2" w:rsidRPr="0091773D">
        <w:t>Throughout the course w</w:t>
      </w:r>
      <w:r w:rsidR="002B1322" w:rsidRPr="0091773D">
        <w:t>e</w:t>
      </w:r>
      <w:r w:rsidR="00F74170" w:rsidRPr="0091773D">
        <w:t xml:space="preserve"> will confront</w:t>
      </w:r>
      <w:r w:rsidR="00AD2E83" w:rsidRPr="0091773D">
        <w:t xml:space="preserve"> </w:t>
      </w:r>
      <w:r w:rsidR="00D374A4">
        <w:t xml:space="preserve">several </w:t>
      </w:r>
      <w:r w:rsidR="00F15EA3" w:rsidRPr="0091773D">
        <w:t>ethical dilemma</w:t>
      </w:r>
      <w:r w:rsidR="00AD2E83" w:rsidRPr="0091773D">
        <w:t>s</w:t>
      </w:r>
      <w:r w:rsidR="00F74170" w:rsidRPr="0091773D">
        <w:t xml:space="preserve"> </w:t>
      </w:r>
      <w:r w:rsidR="00C66393" w:rsidRPr="0091773D">
        <w:t xml:space="preserve">and debates articulated </w:t>
      </w:r>
      <w:r w:rsidR="00F74170" w:rsidRPr="0091773D">
        <w:t xml:space="preserve">by </w:t>
      </w:r>
      <w:r w:rsidR="00C66393" w:rsidRPr="0091773D">
        <w:t xml:space="preserve">a range of </w:t>
      </w:r>
      <w:r w:rsidR="001129D4" w:rsidRPr="0091773D">
        <w:t>humanitarian professionals and</w:t>
      </w:r>
      <w:r w:rsidR="00F15EA3" w:rsidRPr="0091773D">
        <w:t xml:space="preserve"> social scientists</w:t>
      </w:r>
      <w:r w:rsidR="005E7CFE" w:rsidRPr="0091773D">
        <w:t xml:space="preserve">. </w:t>
      </w:r>
      <w:r w:rsidR="00BB11A0" w:rsidRPr="0091773D">
        <w:t xml:space="preserve">We will examine recent trends such as </w:t>
      </w:r>
      <w:r w:rsidR="00E41E65">
        <w:t xml:space="preserve">addressing gender-based violence in humanitarian crises and responses, </w:t>
      </w:r>
      <w:r w:rsidR="00BB11A0" w:rsidRPr="0091773D">
        <w:t xml:space="preserve">the </w:t>
      </w:r>
      <w:r w:rsidR="00E41E65">
        <w:t>“</w:t>
      </w:r>
      <w:r w:rsidR="00BB11A0" w:rsidRPr="0091773D">
        <w:t>localization</w:t>
      </w:r>
      <w:r w:rsidR="00E41E65">
        <w:t>”</w:t>
      </w:r>
      <w:r w:rsidR="00BB11A0" w:rsidRPr="0091773D">
        <w:t xml:space="preserve"> of aid</w:t>
      </w:r>
      <w:r w:rsidR="00D374A4">
        <w:t>, the enforcement of “accountability</w:t>
      </w:r>
      <w:r w:rsidR="00E41E65">
        <w:t>,</w:t>
      </w:r>
      <w:r w:rsidR="00D374A4">
        <w:t>”</w:t>
      </w:r>
      <w:r w:rsidR="00936203">
        <w:t xml:space="preserve"> and</w:t>
      </w:r>
      <w:r w:rsidR="00D374A4">
        <w:t xml:space="preserve"> the so-called global “migration crisis</w:t>
      </w:r>
      <w:r w:rsidR="00936203">
        <w:t>.</w:t>
      </w:r>
      <w:r w:rsidR="00D374A4">
        <w:t>”</w:t>
      </w:r>
      <w:r w:rsidR="009141A8">
        <w:t xml:space="preserve"> </w:t>
      </w:r>
      <w:r w:rsidR="007D7E24" w:rsidRPr="0091773D">
        <w:t>We</w:t>
      </w:r>
      <w:r w:rsidR="00BB11A0" w:rsidRPr="0091773D">
        <w:t xml:space="preserve"> will do three in-depth case studies: on the </w:t>
      </w:r>
      <w:r w:rsidR="00767D9E" w:rsidRPr="0091773D">
        <w:t xml:space="preserve">challenges to medical neutrality </w:t>
      </w:r>
      <w:r w:rsidR="009141A8">
        <w:t xml:space="preserve">and International Humanitarian Law </w:t>
      </w:r>
      <w:r w:rsidR="00767D9E" w:rsidRPr="0091773D">
        <w:t xml:space="preserve">in Syria, </w:t>
      </w:r>
      <w:r w:rsidR="00D374A4">
        <w:t>on</w:t>
      </w:r>
      <w:r w:rsidR="00767D9E" w:rsidRPr="0091773D">
        <w:t xml:space="preserve"> the challenges of Ebola response</w:t>
      </w:r>
      <w:r w:rsidR="009141A8">
        <w:t xml:space="preserve"> and primary healthcare</w:t>
      </w:r>
      <w:r w:rsidR="00767D9E" w:rsidRPr="0091773D">
        <w:t xml:space="preserve"> in the context of politically-insecure DRC</w:t>
      </w:r>
      <w:r w:rsidR="00D374A4">
        <w:t>, and on a</w:t>
      </w:r>
      <w:r w:rsidR="00936203">
        <w:t xml:space="preserve"> contemporary</w:t>
      </w:r>
      <w:r w:rsidR="00D374A4">
        <w:t xml:space="preserve"> topic or situation of students’ choosing</w:t>
      </w:r>
      <w:r w:rsidR="00767D9E" w:rsidRPr="0091773D">
        <w:t>.</w:t>
      </w:r>
    </w:p>
    <w:p w14:paraId="14FC4661" w14:textId="77777777" w:rsidR="00580FE8" w:rsidRPr="0091773D" w:rsidRDefault="00580FE8" w:rsidP="00BF2075"/>
    <w:p w14:paraId="5BBCCA85" w14:textId="401CDF22" w:rsidR="00580FE8" w:rsidRPr="0091773D" w:rsidRDefault="00580FE8" w:rsidP="00667552">
      <w:pPr>
        <w:ind w:left="720" w:hanging="720"/>
      </w:pPr>
      <w:r w:rsidRPr="0091773D">
        <w:t xml:space="preserve">Week 1. Introduction to the </w:t>
      </w:r>
      <w:r w:rsidR="003D7F91">
        <w:t>c</w:t>
      </w:r>
      <w:r w:rsidRPr="0091773D">
        <w:t>ours</w:t>
      </w:r>
      <w:r w:rsidR="0091773D" w:rsidRPr="0091773D">
        <w:t xml:space="preserve">e: </w:t>
      </w:r>
      <w:r w:rsidRPr="0091773D">
        <w:t xml:space="preserve">International Humanitarian Law </w:t>
      </w:r>
      <w:r w:rsidR="003952B2" w:rsidRPr="0091773D">
        <w:t>and Fundamental Principles of the Red Cross Movement</w:t>
      </w:r>
    </w:p>
    <w:p w14:paraId="6985CBF2" w14:textId="5223B069" w:rsidR="00767D9E" w:rsidRPr="0091773D" w:rsidRDefault="00767D9E" w:rsidP="00E41E65">
      <w:r w:rsidRPr="0091773D">
        <w:t xml:space="preserve">Week </w:t>
      </w:r>
      <w:r w:rsidR="0091773D">
        <w:t>2</w:t>
      </w:r>
      <w:r w:rsidRPr="0091773D">
        <w:t>. Anti-imperialist</w:t>
      </w:r>
      <w:r w:rsidR="003D7F91">
        <w:t xml:space="preserve">, </w:t>
      </w:r>
      <w:r w:rsidRPr="0091773D">
        <w:t>historical</w:t>
      </w:r>
      <w:r w:rsidR="003D7F91">
        <w:t>, and ethnographic</w:t>
      </w:r>
      <w:r w:rsidRPr="0091773D">
        <w:t xml:space="preserve"> </w:t>
      </w:r>
      <w:r w:rsidR="00667552">
        <w:t>perspectives on</w:t>
      </w:r>
      <w:r w:rsidRPr="0091773D">
        <w:t xml:space="preserve"> humanitarian</w:t>
      </w:r>
      <w:r w:rsidR="00E01035">
        <w:t xml:space="preserve"> response</w:t>
      </w:r>
    </w:p>
    <w:p w14:paraId="0BC1337A" w14:textId="32787AA5" w:rsidR="00767D9E" w:rsidRPr="0091773D" w:rsidRDefault="003B6402" w:rsidP="00E41E65">
      <w:r w:rsidRPr="0091773D">
        <w:t xml:space="preserve">Week </w:t>
      </w:r>
      <w:r w:rsidR="009141A8">
        <w:t>3</w:t>
      </w:r>
      <w:r w:rsidR="00580FE8" w:rsidRPr="0091773D">
        <w:t xml:space="preserve">. The </w:t>
      </w:r>
      <w:r w:rsidR="003D7F91">
        <w:t>e</w:t>
      </w:r>
      <w:r w:rsidR="00580FE8" w:rsidRPr="0091773D">
        <w:t xml:space="preserve">pidemiology of </w:t>
      </w:r>
      <w:r w:rsidR="003D7F91">
        <w:t>h</w:t>
      </w:r>
      <w:r w:rsidR="00580FE8" w:rsidRPr="0091773D">
        <w:t xml:space="preserve">umanitarian </w:t>
      </w:r>
      <w:r w:rsidR="003D7F91">
        <w:t>c</w:t>
      </w:r>
      <w:r w:rsidR="00580FE8" w:rsidRPr="0091773D">
        <w:t>rises</w:t>
      </w:r>
      <w:r w:rsidR="003D7F91">
        <w:t xml:space="preserve"> and basic medical responses</w:t>
      </w:r>
    </w:p>
    <w:p w14:paraId="3637782A" w14:textId="27C93425" w:rsidR="00767D9E" w:rsidRDefault="00767D9E" w:rsidP="00E41E65">
      <w:r w:rsidRPr="0091773D">
        <w:t xml:space="preserve">Week </w:t>
      </w:r>
      <w:r w:rsidR="009141A8">
        <w:t>4</w:t>
      </w:r>
      <w:r w:rsidRPr="0091773D">
        <w:t xml:space="preserve">. </w:t>
      </w:r>
      <w:r w:rsidR="009141A8" w:rsidRPr="0091773D">
        <w:t>Nutrition in humanitarian emergencies--basic skills, interventions, and innovations</w:t>
      </w:r>
    </w:p>
    <w:p w14:paraId="60C5D131" w14:textId="424D4295" w:rsidR="009141A8" w:rsidRPr="0091773D" w:rsidRDefault="009141A8" w:rsidP="00E41E65">
      <w:r w:rsidRPr="0091773D">
        <w:t xml:space="preserve">Week </w:t>
      </w:r>
      <w:r>
        <w:t>5</w:t>
      </w:r>
      <w:r w:rsidRPr="0091773D">
        <w:t xml:space="preserve">. </w:t>
      </w:r>
      <w:r w:rsidR="003D7F91">
        <w:t>F</w:t>
      </w:r>
      <w:r>
        <w:t>ood insecurity,</w:t>
      </w:r>
      <w:r w:rsidRPr="0091773D">
        <w:t xml:space="preserve"> </w:t>
      </w:r>
      <w:r w:rsidR="003D7F91">
        <w:t xml:space="preserve">famine crimes, </w:t>
      </w:r>
      <w:r w:rsidRPr="0091773D">
        <w:t>and food as a weapon of war</w:t>
      </w:r>
    </w:p>
    <w:p w14:paraId="21CDBEF3" w14:textId="6C8D0755" w:rsidR="009141A8" w:rsidRPr="0091773D" w:rsidRDefault="009141A8" w:rsidP="00E41E65">
      <w:r w:rsidRPr="0091773D">
        <w:t xml:space="preserve">Week </w:t>
      </w:r>
      <w:r>
        <w:t>6</w:t>
      </w:r>
      <w:r w:rsidRPr="0091773D">
        <w:t xml:space="preserve">. </w:t>
      </w:r>
      <w:r w:rsidR="003D7F91">
        <w:t>Avoiding d</w:t>
      </w:r>
      <w:r w:rsidRPr="0091773D">
        <w:t xml:space="preserve">isaster </w:t>
      </w:r>
      <w:r w:rsidR="003D7F91">
        <w:t>p</w:t>
      </w:r>
      <w:r w:rsidRPr="0091773D">
        <w:t xml:space="preserve">ornography: the </w:t>
      </w:r>
      <w:r w:rsidR="003D7F91">
        <w:t>e</w:t>
      </w:r>
      <w:r w:rsidRPr="0091773D">
        <w:t xml:space="preserve">thics of </w:t>
      </w:r>
      <w:r w:rsidR="003D7F91">
        <w:t>representing crisis and suffering</w:t>
      </w:r>
    </w:p>
    <w:p w14:paraId="6D2333A3" w14:textId="790824A4" w:rsidR="009141A8" w:rsidRPr="0091773D" w:rsidRDefault="009141A8" w:rsidP="00E41E65">
      <w:pPr>
        <w:ind w:firstLine="720"/>
      </w:pPr>
      <w:r>
        <w:t xml:space="preserve">Assignment: </w:t>
      </w:r>
      <w:r w:rsidRPr="0091773D">
        <w:t xml:space="preserve">write </w:t>
      </w:r>
      <w:r>
        <w:t xml:space="preserve">an </w:t>
      </w:r>
      <w:r w:rsidRPr="0091773D">
        <w:t>effective and ethical press release</w:t>
      </w:r>
      <w:r>
        <w:t xml:space="preserve"> or</w:t>
      </w:r>
      <w:r w:rsidRPr="0091773D">
        <w:t xml:space="preserve"> appeal to donor</w:t>
      </w:r>
      <w:r>
        <w:t>s</w:t>
      </w:r>
      <w:r w:rsidRPr="0091773D">
        <w:t xml:space="preserve">  </w:t>
      </w:r>
    </w:p>
    <w:p w14:paraId="64CF1043" w14:textId="544C62C1" w:rsidR="002368A7" w:rsidRDefault="00767D9E" w:rsidP="00E41E65">
      <w:r w:rsidRPr="0091773D">
        <w:t xml:space="preserve">Week </w:t>
      </w:r>
      <w:r w:rsidR="00B3295B">
        <w:t>7</w:t>
      </w:r>
      <w:r w:rsidRPr="0091773D">
        <w:t xml:space="preserve">. </w:t>
      </w:r>
      <w:r w:rsidR="009141A8" w:rsidRPr="0091773D">
        <w:t>Gender-</w:t>
      </w:r>
      <w:r w:rsidR="003D7F91">
        <w:t>b</w:t>
      </w:r>
      <w:r w:rsidR="009141A8" w:rsidRPr="0091773D">
        <w:t xml:space="preserve">ased </w:t>
      </w:r>
      <w:r w:rsidR="009141A8">
        <w:t>v</w:t>
      </w:r>
      <w:r w:rsidR="009141A8" w:rsidRPr="0091773D">
        <w:t xml:space="preserve">iolence in </w:t>
      </w:r>
      <w:r w:rsidR="003D7F91">
        <w:t>humanitarian c</w:t>
      </w:r>
      <w:r w:rsidR="009141A8" w:rsidRPr="0091773D">
        <w:t>rises</w:t>
      </w:r>
      <w:r w:rsidR="003D7F91">
        <w:t xml:space="preserve"> and #</w:t>
      </w:r>
      <w:proofErr w:type="spellStart"/>
      <w:r w:rsidR="003D7F91">
        <w:t>metoo</w:t>
      </w:r>
      <w:proofErr w:type="spellEnd"/>
      <w:r w:rsidR="003D7F91">
        <w:t xml:space="preserve"> within aid organizations</w:t>
      </w:r>
    </w:p>
    <w:p w14:paraId="39E897BF" w14:textId="76DD41C5" w:rsidR="003D7F91" w:rsidRPr="0091773D" w:rsidRDefault="003D7F91" w:rsidP="00E41E65">
      <w:r>
        <w:tab/>
        <w:t>Weekly team of presenters</w:t>
      </w:r>
    </w:p>
    <w:p w14:paraId="574ED077" w14:textId="62D7384E" w:rsidR="00BB11A0" w:rsidRDefault="003952B2" w:rsidP="00E41E65">
      <w:r w:rsidRPr="0091773D">
        <w:t xml:space="preserve">Week </w:t>
      </w:r>
      <w:r w:rsidR="00B3295B">
        <w:t>8</w:t>
      </w:r>
      <w:r w:rsidRPr="0091773D">
        <w:t xml:space="preserve">. From </w:t>
      </w:r>
      <w:r w:rsidR="00E01035">
        <w:t>g</w:t>
      </w:r>
      <w:r w:rsidRPr="0091773D">
        <w:t xml:space="preserve">lobal to </w:t>
      </w:r>
      <w:r w:rsidR="00E01035">
        <w:t>l</w:t>
      </w:r>
      <w:r w:rsidRPr="0091773D">
        <w:t>ocal: trends in “localization” and the “devolution” of relief</w:t>
      </w:r>
    </w:p>
    <w:p w14:paraId="0B969F7E" w14:textId="1624E077" w:rsidR="003D7F91" w:rsidRPr="0091773D" w:rsidRDefault="003D7F91" w:rsidP="00E41E65">
      <w:r>
        <w:tab/>
        <w:t>Weekly team of presenters</w:t>
      </w:r>
    </w:p>
    <w:p w14:paraId="0DAC2545" w14:textId="75E7954F" w:rsidR="00BB11A0" w:rsidRDefault="00BB11A0" w:rsidP="00E41E65">
      <w:r w:rsidRPr="0091773D">
        <w:t xml:space="preserve">Week </w:t>
      </w:r>
      <w:r w:rsidR="00B3295B">
        <w:t>9</w:t>
      </w:r>
      <w:r w:rsidRPr="0091773D">
        <w:t xml:space="preserve">. Audit culture </w:t>
      </w:r>
      <w:r w:rsidR="00CE5556">
        <w:t>and</w:t>
      </w:r>
      <w:r w:rsidRPr="0091773D">
        <w:t xml:space="preserve"> accountability</w:t>
      </w:r>
      <w:r w:rsidR="00CE5556">
        <w:t>:</w:t>
      </w:r>
      <w:r w:rsidRPr="0091773D">
        <w:t xml:space="preserve"> </w:t>
      </w:r>
      <w:r w:rsidR="003D7F91">
        <w:t>t</w:t>
      </w:r>
      <w:r w:rsidRPr="0091773D">
        <w:t xml:space="preserve">he power of data in contemporary aid work </w:t>
      </w:r>
    </w:p>
    <w:p w14:paraId="3BA8BCA4" w14:textId="0FFD2ADA" w:rsidR="003D7F91" w:rsidRPr="0091773D" w:rsidRDefault="003D7F91" w:rsidP="00E41E65">
      <w:pPr>
        <w:ind w:left="720"/>
      </w:pPr>
      <w:r>
        <w:t xml:space="preserve">Assignment: find data, and analyze how that data </w:t>
      </w:r>
      <w:r w:rsidR="00552592">
        <w:t xml:space="preserve">was collected and </w:t>
      </w:r>
      <w:r>
        <w:t>is being used, for what purpose(s)</w:t>
      </w:r>
    </w:p>
    <w:p w14:paraId="3D8EC1C0" w14:textId="5838DCF9" w:rsidR="00D374A4" w:rsidRDefault="00D374A4" w:rsidP="00E41E65">
      <w:r w:rsidRPr="0091773D">
        <w:t>Week 1</w:t>
      </w:r>
      <w:r w:rsidR="00B3295B">
        <w:t>0</w:t>
      </w:r>
      <w:r w:rsidRPr="0091773D">
        <w:t xml:space="preserve">. </w:t>
      </w:r>
      <w:r>
        <w:t xml:space="preserve">Displacement, </w:t>
      </w:r>
      <w:r w:rsidR="003D7F91">
        <w:t>m</w:t>
      </w:r>
      <w:r>
        <w:t xml:space="preserve">igration, and </w:t>
      </w:r>
      <w:r w:rsidR="003D7F91">
        <w:t>a</w:t>
      </w:r>
      <w:r>
        <w:t>sylum crises: beyond just “refugees”</w:t>
      </w:r>
    </w:p>
    <w:p w14:paraId="715BD831" w14:textId="09DFB248" w:rsidR="003D7F91" w:rsidRPr="0091773D" w:rsidRDefault="003D7F91" w:rsidP="00E41E65">
      <w:r>
        <w:tab/>
        <w:t>Weekly team of presenters</w:t>
      </w:r>
    </w:p>
    <w:p w14:paraId="748223B0" w14:textId="2BCAEECB" w:rsidR="00767D9E" w:rsidRDefault="0058554F" w:rsidP="00E41E65">
      <w:r w:rsidRPr="0091773D">
        <w:t>Week 1</w:t>
      </w:r>
      <w:r w:rsidR="00B3295B">
        <w:t>1</w:t>
      </w:r>
      <w:r w:rsidRPr="0091773D">
        <w:t>. Case study: Syria</w:t>
      </w:r>
      <w:r w:rsidR="00767D9E" w:rsidRPr="0091773D">
        <w:t xml:space="preserve"> and the weaponization of medicine and humanitarian response</w:t>
      </w:r>
    </w:p>
    <w:p w14:paraId="69DF0198" w14:textId="491C392C" w:rsidR="003D7F91" w:rsidRPr="0091773D" w:rsidRDefault="003D7F91" w:rsidP="00E41E65">
      <w:r>
        <w:tab/>
        <w:t>Weekly team of presenters</w:t>
      </w:r>
    </w:p>
    <w:p w14:paraId="39575DA0" w14:textId="27AF0E82" w:rsidR="003952B2" w:rsidRDefault="00767D9E" w:rsidP="00E41E65">
      <w:r w:rsidRPr="0091773D">
        <w:t>Week 1</w:t>
      </w:r>
      <w:r w:rsidR="00B3295B">
        <w:t>2</w:t>
      </w:r>
      <w:r w:rsidRPr="0091773D">
        <w:t xml:space="preserve">: Case study: Epidemic response in conflict: </w:t>
      </w:r>
      <w:r w:rsidR="003D7F91">
        <w:t>c</w:t>
      </w:r>
      <w:r w:rsidRPr="0091773D">
        <w:t>ase study of Ebola in the DRC</w:t>
      </w:r>
      <w:r w:rsidR="007D7E24" w:rsidRPr="0091773D">
        <w:t xml:space="preserve"> </w:t>
      </w:r>
      <w:r w:rsidR="003952B2" w:rsidRPr="0091773D">
        <w:tab/>
      </w:r>
    </w:p>
    <w:p w14:paraId="1B50FB05" w14:textId="72BF5D13" w:rsidR="003D7F91" w:rsidRDefault="003D7F91" w:rsidP="00E41E65">
      <w:r>
        <w:tab/>
        <w:t>Weekly team of presenters</w:t>
      </w:r>
    </w:p>
    <w:p w14:paraId="3295BC86" w14:textId="1CC5D95B" w:rsidR="00D374A4" w:rsidRDefault="00D374A4" w:rsidP="00E41E65">
      <w:r>
        <w:t>Week 1</w:t>
      </w:r>
      <w:r w:rsidR="00B3295B">
        <w:t>3</w:t>
      </w:r>
      <w:r>
        <w:t>: Case study: TBD</w:t>
      </w:r>
      <w:r w:rsidR="00B3295B">
        <w:t xml:space="preserve"> based on current events</w:t>
      </w:r>
    </w:p>
    <w:p w14:paraId="1D1F1C61" w14:textId="3FA07EE5" w:rsidR="003D7F91" w:rsidRDefault="003D7F91" w:rsidP="00E41E65">
      <w:r>
        <w:tab/>
        <w:t>Weekly team of presenters</w:t>
      </w:r>
    </w:p>
    <w:p w14:paraId="6BE35623" w14:textId="77777777" w:rsidR="00E41E65" w:rsidRDefault="00E41E65" w:rsidP="00E41E65"/>
    <w:p w14:paraId="345B6F93" w14:textId="7B5E622A" w:rsidR="00850A96" w:rsidRPr="00E41E65" w:rsidRDefault="003D7F91" w:rsidP="00E41E65">
      <w:r>
        <w:t xml:space="preserve">Final project: </w:t>
      </w:r>
      <w:proofErr w:type="gramStart"/>
      <w:r>
        <w:t>1000 word</w:t>
      </w:r>
      <w:proofErr w:type="gramEnd"/>
      <w:r>
        <w:t xml:space="preserve"> blog, ready for publication, on a contemporary crisis, crisis response, or dilemma in the relief industry</w:t>
      </w:r>
    </w:p>
    <w:sectPr w:rsidR="00850A96" w:rsidRPr="00E41E65" w:rsidSect="00922D5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70709"/>
    <w:multiLevelType w:val="hybridMultilevel"/>
    <w:tmpl w:val="438A80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BB4D62"/>
    <w:multiLevelType w:val="hybridMultilevel"/>
    <w:tmpl w:val="DBD885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D2F61E3"/>
    <w:multiLevelType w:val="hybridMultilevel"/>
    <w:tmpl w:val="F51E36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2933C72"/>
    <w:multiLevelType w:val="hybridMultilevel"/>
    <w:tmpl w:val="45BE15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7964CEE"/>
    <w:multiLevelType w:val="hybridMultilevel"/>
    <w:tmpl w:val="FB662D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5AD5F1C"/>
    <w:multiLevelType w:val="hybridMultilevel"/>
    <w:tmpl w:val="116CCCA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740363EB"/>
    <w:multiLevelType w:val="hybridMultilevel"/>
    <w:tmpl w:val="906A9B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CF87DAC"/>
    <w:multiLevelType w:val="hybridMultilevel"/>
    <w:tmpl w:val="16E0E600"/>
    <w:lvl w:ilvl="0" w:tplc="57E0BBBE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D58"/>
    <w:rsid w:val="0000054F"/>
    <w:rsid w:val="000168CF"/>
    <w:rsid w:val="00057B9F"/>
    <w:rsid w:val="000773F5"/>
    <w:rsid w:val="000831A4"/>
    <w:rsid w:val="000A1BAB"/>
    <w:rsid w:val="000C02E7"/>
    <w:rsid w:val="000F436E"/>
    <w:rsid w:val="001129D4"/>
    <w:rsid w:val="0012168B"/>
    <w:rsid w:val="00165B7B"/>
    <w:rsid w:val="001825CA"/>
    <w:rsid w:val="001C1103"/>
    <w:rsid w:val="001C43FF"/>
    <w:rsid w:val="001D4E72"/>
    <w:rsid w:val="00207AC1"/>
    <w:rsid w:val="002368A7"/>
    <w:rsid w:val="00247BF9"/>
    <w:rsid w:val="002702A0"/>
    <w:rsid w:val="002A4656"/>
    <w:rsid w:val="002B1322"/>
    <w:rsid w:val="002D755D"/>
    <w:rsid w:val="00347469"/>
    <w:rsid w:val="003952B2"/>
    <w:rsid w:val="003B6402"/>
    <w:rsid w:val="003D7F91"/>
    <w:rsid w:val="003E7C61"/>
    <w:rsid w:val="00552592"/>
    <w:rsid w:val="00580FE8"/>
    <w:rsid w:val="0058554F"/>
    <w:rsid w:val="00597C32"/>
    <w:rsid w:val="005E7CFE"/>
    <w:rsid w:val="00667552"/>
    <w:rsid w:val="006922CC"/>
    <w:rsid w:val="006D27F1"/>
    <w:rsid w:val="00767D9E"/>
    <w:rsid w:val="007707B8"/>
    <w:rsid w:val="007D2E3A"/>
    <w:rsid w:val="007D7E24"/>
    <w:rsid w:val="008346BC"/>
    <w:rsid w:val="00850A96"/>
    <w:rsid w:val="008A2B55"/>
    <w:rsid w:val="009141A8"/>
    <w:rsid w:val="0091773D"/>
    <w:rsid w:val="00922D58"/>
    <w:rsid w:val="00936203"/>
    <w:rsid w:val="00964963"/>
    <w:rsid w:val="009A112C"/>
    <w:rsid w:val="00A53A5E"/>
    <w:rsid w:val="00AA6ED1"/>
    <w:rsid w:val="00AD2E83"/>
    <w:rsid w:val="00AD523E"/>
    <w:rsid w:val="00AF7901"/>
    <w:rsid w:val="00B3295B"/>
    <w:rsid w:val="00B4588A"/>
    <w:rsid w:val="00B644EB"/>
    <w:rsid w:val="00B65339"/>
    <w:rsid w:val="00B9336B"/>
    <w:rsid w:val="00BB11A0"/>
    <w:rsid w:val="00BB1CF6"/>
    <w:rsid w:val="00BF2075"/>
    <w:rsid w:val="00C56D34"/>
    <w:rsid w:val="00C66393"/>
    <w:rsid w:val="00CE5556"/>
    <w:rsid w:val="00D15ACC"/>
    <w:rsid w:val="00D374A4"/>
    <w:rsid w:val="00D41FC8"/>
    <w:rsid w:val="00D627E5"/>
    <w:rsid w:val="00D71ABE"/>
    <w:rsid w:val="00D7622F"/>
    <w:rsid w:val="00DD25B2"/>
    <w:rsid w:val="00DE1ACA"/>
    <w:rsid w:val="00E01035"/>
    <w:rsid w:val="00E41E65"/>
    <w:rsid w:val="00E95D3A"/>
    <w:rsid w:val="00EB68B3"/>
    <w:rsid w:val="00EC21CA"/>
    <w:rsid w:val="00F15EA3"/>
    <w:rsid w:val="00F547E4"/>
    <w:rsid w:val="00F7417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38E5331"/>
  <w15:docId w15:val="{6C32AC58-9180-4642-8BFB-6F8547085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C32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707B8"/>
    <w:pPr>
      <w:spacing w:beforeLines="1" w:afterLines="1"/>
      <w:outlineLvl w:val="0"/>
    </w:pPr>
    <w:rPr>
      <w:rFonts w:ascii="Times" w:eastAsia="Cambria" w:hAnsi="Times"/>
      <w:b/>
      <w:kern w:val="36"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D58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5E7CFE"/>
  </w:style>
  <w:style w:type="character" w:customStyle="1" w:styleId="FootnoteTextChar">
    <w:name w:val="Footnote Text Char"/>
    <w:basedOn w:val="DefaultParagraphFont"/>
    <w:link w:val="FootnoteText"/>
    <w:semiHidden/>
    <w:rsid w:val="005E7CFE"/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5E7CF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F790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707B8"/>
    <w:rPr>
      <w:rFonts w:ascii="Times" w:eastAsia="Cambria" w:hAnsi="Times" w:cs="Times New Roman"/>
      <w:b/>
      <w:kern w:val="36"/>
      <w:sz w:val="48"/>
    </w:rPr>
  </w:style>
  <w:style w:type="character" w:customStyle="1" w:styleId="apple-converted-space">
    <w:name w:val="apple-converted-space"/>
    <w:basedOn w:val="DefaultParagraphFont"/>
    <w:rsid w:val="007707B8"/>
  </w:style>
  <w:style w:type="character" w:customStyle="1" w:styleId="mceitemhiddenspellword">
    <w:name w:val="mceitemhiddenspellword"/>
    <w:basedOn w:val="DefaultParagraphFont"/>
    <w:rsid w:val="007707B8"/>
  </w:style>
  <w:style w:type="character" w:styleId="FollowedHyperlink">
    <w:name w:val="FollowedHyperlink"/>
    <w:basedOn w:val="DefaultParagraphFont"/>
    <w:uiPriority w:val="99"/>
    <w:semiHidden/>
    <w:unhideWhenUsed/>
    <w:rsid w:val="007707B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5ACC"/>
    <w:rPr>
      <w:color w:val="808080"/>
      <w:shd w:val="clear" w:color="auto" w:fill="E6E6E6"/>
    </w:rPr>
  </w:style>
  <w:style w:type="character" w:customStyle="1" w:styleId="nlmarticle-title">
    <w:name w:val="nlm_article-title"/>
    <w:basedOn w:val="DefaultParagraphFont"/>
    <w:rsid w:val="00936203"/>
  </w:style>
  <w:style w:type="character" w:customStyle="1" w:styleId="contribdegrees">
    <w:name w:val="contribdegrees"/>
    <w:basedOn w:val="DefaultParagraphFont"/>
    <w:rsid w:val="00936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2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Arizona</Company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Carruth</dc:creator>
  <cp:keywords/>
  <cp:lastModifiedBy>Nichole Grossman</cp:lastModifiedBy>
  <cp:revision>2</cp:revision>
  <dcterms:created xsi:type="dcterms:W3CDTF">2019-10-21T18:51:00Z</dcterms:created>
  <dcterms:modified xsi:type="dcterms:W3CDTF">2019-10-21T18:51:00Z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&lt;data&gt;&lt;session id="pRGMwcss"/&gt;&lt;style id="http://www.zotero.org/styles/asa" hasBibliography="0"/&gt;&lt;prefs&gt;&lt;pref name="fieldType" value="Field"/&gt;&lt;pref name="noteType" value="0"/&gt;&lt;/prefs&gt;&lt;/data&gt;</vt:lpwstr>
  </property>
</Properties>
</file>