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9443" w14:textId="5E0E4897" w:rsidR="00386D95" w:rsidRPr="007668DD" w:rsidRDefault="000C75CF" w:rsidP="00534B7E">
      <w:pPr>
        <w:rPr>
          <w:rFonts w:ascii="Times" w:hAnsi="Times"/>
          <w:b/>
        </w:rPr>
        <w:sectPr w:rsidR="00386D95" w:rsidRPr="007668DD" w:rsidSect="002563DD">
          <w:headerReference w:type="even" r:id="rId8"/>
          <w:headerReference w:type="default" r:id="rId9"/>
          <w:footerReference w:type="default" r:id="rId10"/>
          <w:pgSz w:w="12240" w:h="15840"/>
          <w:pgMar w:top="1080" w:right="1080" w:bottom="1080" w:left="1080" w:header="720" w:footer="720" w:gutter="0"/>
          <w:cols w:space="720"/>
          <w:titlePg/>
        </w:sectPr>
      </w:pPr>
      <w:bookmarkStart w:id="0" w:name="_GoBack"/>
      <w:bookmarkEnd w:id="0"/>
      <w:r w:rsidRPr="007668DD">
        <w:rPr>
          <w:rFonts w:ascii="Times" w:hAnsi="Times" w:cs="Times New Roman TUR"/>
          <w:noProof/>
          <w:sz w:val="22"/>
        </w:rPr>
        <mc:AlternateContent>
          <mc:Choice Requires="wps">
            <w:drawing>
              <wp:anchor distT="0" distB="0" distL="114300" distR="114300" simplePos="0" relativeHeight="251660288" behindDoc="0" locked="0" layoutInCell="1" allowOverlap="1" wp14:anchorId="03170752" wp14:editId="7A4411DC">
                <wp:simplePos x="0" y="0"/>
                <wp:positionH relativeFrom="margin">
                  <wp:posOffset>850216</wp:posOffset>
                </wp:positionH>
                <wp:positionV relativeFrom="margin">
                  <wp:posOffset>-228600</wp:posOffset>
                </wp:positionV>
                <wp:extent cx="468566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85665" cy="914400"/>
                        </a:xfrm>
                        <a:prstGeom prst="rect">
                          <a:avLst/>
                        </a:prstGeom>
                        <a:solidFill>
                          <a:schemeClr val="bg1"/>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EF6FB" w14:textId="5B327C3F" w:rsidR="00546A7F" w:rsidRPr="00534B7E" w:rsidRDefault="00546A7F" w:rsidP="00FC67E8">
                            <w:pPr>
                              <w:jc w:val="center"/>
                              <w:rPr>
                                <w:b/>
                                <w:sz w:val="26"/>
                                <w:szCs w:val="26"/>
                              </w:rPr>
                            </w:pPr>
                            <w:r>
                              <w:rPr>
                                <w:b/>
                                <w:sz w:val="26"/>
                                <w:szCs w:val="26"/>
                              </w:rPr>
                              <w:t>SISU358-00</w:t>
                            </w:r>
                            <w:r w:rsidR="00820C48">
                              <w:rPr>
                                <w:b/>
                                <w:sz w:val="26"/>
                                <w:szCs w:val="26"/>
                              </w:rPr>
                              <w:t>1</w:t>
                            </w:r>
                            <w:r>
                              <w:rPr>
                                <w:b/>
                                <w:sz w:val="26"/>
                                <w:szCs w:val="26"/>
                              </w:rPr>
                              <w:t>:</w:t>
                            </w:r>
                            <w:r w:rsidRPr="00534B7E">
                              <w:rPr>
                                <w:b/>
                                <w:sz w:val="26"/>
                                <w:szCs w:val="26"/>
                              </w:rPr>
                              <w:t xml:space="preserve"> Global Health</w:t>
                            </w:r>
                          </w:p>
                          <w:p w14:paraId="7125FAB5" w14:textId="6ECAF612" w:rsidR="00546A7F" w:rsidRDefault="00546A7F" w:rsidP="00FC67E8">
                            <w:pPr>
                              <w:jc w:val="center"/>
                              <w:rPr>
                                <w:sz w:val="22"/>
                                <w:szCs w:val="22"/>
                              </w:rPr>
                            </w:pPr>
                            <w:r w:rsidRPr="00534B7E">
                              <w:rPr>
                                <w:sz w:val="22"/>
                                <w:szCs w:val="22"/>
                              </w:rPr>
                              <w:t xml:space="preserve">Instructor: </w:t>
                            </w:r>
                            <w:r>
                              <w:rPr>
                                <w:sz w:val="22"/>
                                <w:szCs w:val="22"/>
                              </w:rPr>
                              <w:t xml:space="preserve">Professor </w:t>
                            </w:r>
                            <w:r w:rsidRPr="00534B7E">
                              <w:rPr>
                                <w:sz w:val="22"/>
                                <w:szCs w:val="22"/>
                              </w:rPr>
                              <w:t>Lauren Carruth, MS PhD</w:t>
                            </w:r>
                          </w:p>
                          <w:p w14:paraId="54D42738" w14:textId="2761EBF4" w:rsidR="00546A7F" w:rsidRPr="00534B7E" w:rsidRDefault="00820C48" w:rsidP="007A2B1E">
                            <w:pPr>
                              <w:jc w:val="center"/>
                              <w:rPr>
                                <w:sz w:val="22"/>
                                <w:szCs w:val="22"/>
                              </w:rPr>
                            </w:pPr>
                            <w:r>
                              <w:rPr>
                                <w:sz w:val="22"/>
                                <w:szCs w:val="22"/>
                              </w:rPr>
                              <w:t>TBA</w:t>
                            </w:r>
                          </w:p>
                          <w:p w14:paraId="634A8983" w14:textId="34E64CA6" w:rsidR="00546A7F" w:rsidRPr="00CD0A94" w:rsidRDefault="00546A7F" w:rsidP="00FC67E8">
                            <w:pPr>
                              <w:jc w:val="center"/>
                              <w:rPr>
                                <w:sz w:val="22"/>
                                <w:szCs w:val="22"/>
                              </w:rPr>
                            </w:pPr>
                            <w:r>
                              <w:rPr>
                                <w:sz w:val="22"/>
                                <w:szCs w:val="22"/>
                              </w:rPr>
                              <w:t>Spring 2020</w:t>
                            </w:r>
                          </w:p>
                          <w:p w14:paraId="3DC3E283" w14:textId="206E13E5" w:rsidR="00546A7F" w:rsidRPr="00CD0A94" w:rsidRDefault="00546A7F" w:rsidP="00FC67E8">
                            <w:pPr>
                              <w:jc w:val="center"/>
                              <w:rPr>
                                <w:i/>
                                <w:sz w:val="22"/>
                                <w:szCs w:val="22"/>
                              </w:rPr>
                            </w:pPr>
                            <w:r w:rsidRPr="00CD0A94">
                              <w:rPr>
                                <w:i/>
                                <w:sz w:val="22"/>
                                <w:szCs w:val="22"/>
                              </w:rPr>
                              <w:t>*</w:t>
                            </w:r>
                            <w:r>
                              <w:rPr>
                                <w:i/>
                                <w:sz w:val="22"/>
                                <w:szCs w:val="22"/>
                              </w:rPr>
                              <w:t xml:space="preserve">syllabus </w:t>
                            </w:r>
                            <w:r w:rsidRPr="00CD0A94">
                              <w:rPr>
                                <w:i/>
                                <w:sz w:val="22"/>
                                <w:szCs w:val="22"/>
                              </w:rPr>
                              <w:t>subject to change with notification*</w:t>
                            </w:r>
                          </w:p>
                          <w:p w14:paraId="54A80B67" w14:textId="77777777" w:rsidR="00546A7F" w:rsidRPr="00534B7E" w:rsidRDefault="00546A7F" w:rsidP="00FC67E8">
                            <w:pPr>
                              <w:jc w:val="center"/>
                              <w:rPr>
                                <w:b/>
                                <w:sz w:val="22"/>
                                <w:szCs w:val="22"/>
                              </w:rPr>
                            </w:pPr>
                          </w:p>
                          <w:p w14:paraId="4DCA5E5C" w14:textId="77777777" w:rsidR="00546A7F" w:rsidRDefault="00546A7F" w:rsidP="00FC67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70752" id="_x0000_t202" coordsize="21600,21600" o:spt="202" path="m,l,21600r21600,l21600,xe">
                <v:stroke joinstyle="miter"/>
                <v:path gradientshapeok="t" o:connecttype="rect"/>
              </v:shapetype>
              <v:shape id="Text Box 1" o:spid="_x0000_s1026" type="#_x0000_t202" style="position:absolute;margin-left:66.95pt;margin-top:-18pt;width:368.9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" fillcolor="white [3212]" stroked="f">
                <v:textbox>
                  <w:txbxContent>
                    <w:p w14:paraId="780EF6FB" w14:textId="5B327C3F" w:rsidR="00546A7F" w:rsidRPr="00534B7E" w:rsidRDefault="00546A7F" w:rsidP="00FC67E8">
                      <w:pPr>
                        <w:jc w:val="center"/>
                        <w:rPr>
                          <w:b/>
                          <w:sz w:val="26"/>
                          <w:szCs w:val="26"/>
                        </w:rPr>
                      </w:pPr>
                      <w:r>
                        <w:rPr>
                          <w:b/>
                          <w:sz w:val="26"/>
                          <w:szCs w:val="26"/>
                        </w:rPr>
                        <w:t>SISU358-00</w:t>
                      </w:r>
                      <w:r w:rsidR="00820C48">
                        <w:rPr>
                          <w:b/>
                          <w:sz w:val="26"/>
                          <w:szCs w:val="26"/>
                        </w:rPr>
                        <w:t>1</w:t>
                      </w:r>
                      <w:r>
                        <w:rPr>
                          <w:b/>
                          <w:sz w:val="26"/>
                          <w:szCs w:val="26"/>
                        </w:rPr>
                        <w:t>:</w:t>
                      </w:r>
                      <w:r w:rsidRPr="00534B7E">
                        <w:rPr>
                          <w:b/>
                          <w:sz w:val="26"/>
                          <w:szCs w:val="26"/>
                        </w:rPr>
                        <w:t xml:space="preserve"> Global Health</w:t>
                      </w:r>
                    </w:p>
                    <w:p w14:paraId="7125FAB5" w14:textId="6ECAF612" w:rsidR="00546A7F" w:rsidRDefault="00546A7F" w:rsidP="00FC67E8">
                      <w:pPr>
                        <w:jc w:val="center"/>
                        <w:rPr>
                          <w:sz w:val="22"/>
                          <w:szCs w:val="22"/>
                        </w:rPr>
                      </w:pPr>
                      <w:r w:rsidRPr="00534B7E">
                        <w:rPr>
                          <w:sz w:val="22"/>
                          <w:szCs w:val="22"/>
                        </w:rPr>
                        <w:t xml:space="preserve">Instructor: </w:t>
                      </w:r>
                      <w:r>
                        <w:rPr>
                          <w:sz w:val="22"/>
                          <w:szCs w:val="22"/>
                        </w:rPr>
                        <w:t xml:space="preserve">Professor </w:t>
                      </w:r>
                      <w:r w:rsidRPr="00534B7E">
                        <w:rPr>
                          <w:sz w:val="22"/>
                          <w:szCs w:val="22"/>
                        </w:rPr>
                        <w:t>Lauren Carruth, MS PhD</w:t>
                      </w:r>
                    </w:p>
                    <w:p w14:paraId="54D42738" w14:textId="2761EBF4" w:rsidR="00546A7F" w:rsidRPr="00534B7E" w:rsidRDefault="00820C48" w:rsidP="007A2B1E">
                      <w:pPr>
                        <w:jc w:val="center"/>
                        <w:rPr>
                          <w:sz w:val="22"/>
                          <w:szCs w:val="22"/>
                        </w:rPr>
                      </w:pPr>
                      <w:r>
                        <w:rPr>
                          <w:sz w:val="22"/>
                          <w:szCs w:val="22"/>
                        </w:rPr>
                        <w:t>TBA</w:t>
                      </w:r>
                    </w:p>
                    <w:p w14:paraId="634A8983" w14:textId="34E64CA6" w:rsidR="00546A7F" w:rsidRPr="00CD0A94" w:rsidRDefault="00546A7F" w:rsidP="00FC67E8">
                      <w:pPr>
                        <w:jc w:val="center"/>
                        <w:rPr>
                          <w:sz w:val="22"/>
                          <w:szCs w:val="22"/>
                        </w:rPr>
                      </w:pPr>
                      <w:r>
                        <w:rPr>
                          <w:sz w:val="22"/>
                          <w:szCs w:val="22"/>
                        </w:rPr>
                        <w:t>Spring 2020</w:t>
                      </w:r>
                    </w:p>
                    <w:p w14:paraId="3DC3E283" w14:textId="206E13E5" w:rsidR="00546A7F" w:rsidRPr="00CD0A94" w:rsidRDefault="00546A7F" w:rsidP="00FC67E8">
                      <w:pPr>
                        <w:jc w:val="center"/>
                        <w:rPr>
                          <w:i/>
                          <w:sz w:val="22"/>
                          <w:szCs w:val="22"/>
                        </w:rPr>
                      </w:pPr>
                      <w:r w:rsidRPr="00CD0A94">
                        <w:rPr>
                          <w:i/>
                          <w:sz w:val="22"/>
                          <w:szCs w:val="22"/>
                        </w:rPr>
                        <w:t>*</w:t>
                      </w:r>
                      <w:r>
                        <w:rPr>
                          <w:i/>
                          <w:sz w:val="22"/>
                          <w:szCs w:val="22"/>
                        </w:rPr>
                        <w:t xml:space="preserve">syllabus </w:t>
                      </w:r>
                      <w:r w:rsidRPr="00CD0A94">
                        <w:rPr>
                          <w:i/>
                          <w:sz w:val="22"/>
                          <w:szCs w:val="22"/>
                        </w:rPr>
                        <w:t>subject to change with notification*</w:t>
                      </w:r>
                    </w:p>
                    <w:p w14:paraId="54A80B67" w14:textId="77777777" w:rsidR="00546A7F" w:rsidRPr="00534B7E" w:rsidRDefault="00546A7F" w:rsidP="00FC67E8">
                      <w:pPr>
                        <w:jc w:val="center"/>
                        <w:rPr>
                          <w:b/>
                          <w:sz w:val="22"/>
                          <w:szCs w:val="22"/>
                        </w:rPr>
                      </w:pPr>
                    </w:p>
                    <w:p w14:paraId="4DCA5E5C" w14:textId="77777777" w:rsidR="00546A7F" w:rsidRDefault="00546A7F" w:rsidP="00FC67E8">
                      <w:pPr>
                        <w:jc w:val="center"/>
                      </w:pPr>
                    </w:p>
                  </w:txbxContent>
                </v:textbox>
                <w10:wrap type="square" anchorx="margin" anchory="margin"/>
              </v:shape>
            </w:pict>
          </mc:Fallback>
        </mc:AlternateContent>
      </w:r>
    </w:p>
    <w:p w14:paraId="74ECADA5" w14:textId="77777777" w:rsidR="00F40C49" w:rsidRPr="007668DD" w:rsidRDefault="00F40C49" w:rsidP="00550B94">
      <w:pPr>
        <w:tabs>
          <w:tab w:val="left" w:pos="90"/>
          <w:tab w:val="left" w:pos="360"/>
          <w:tab w:val="right" w:pos="9360"/>
        </w:tabs>
        <w:jc w:val="center"/>
        <w:rPr>
          <w:rFonts w:ascii="Times" w:hAnsi="Times" w:cs="Times New Roman TUR"/>
          <w:sz w:val="22"/>
        </w:rPr>
      </w:pPr>
    </w:p>
    <w:p w14:paraId="36CE94F1" w14:textId="77777777" w:rsidR="00386D95" w:rsidRPr="007668DD" w:rsidRDefault="00386D95" w:rsidP="00534B7E">
      <w:pPr>
        <w:tabs>
          <w:tab w:val="left" w:pos="90"/>
          <w:tab w:val="left" w:pos="360"/>
          <w:tab w:val="right" w:pos="9360"/>
        </w:tabs>
        <w:rPr>
          <w:rFonts w:ascii="Times" w:hAnsi="Times" w:cs="Times New Roman TUR"/>
          <w:sz w:val="22"/>
        </w:rPr>
        <w:sectPr w:rsidR="00386D95" w:rsidRPr="007668DD" w:rsidSect="00386D95">
          <w:type w:val="continuous"/>
          <w:pgSz w:w="12240" w:h="15840"/>
          <w:pgMar w:top="1080" w:right="1080" w:bottom="1080" w:left="1080" w:header="720" w:footer="720" w:gutter="0"/>
          <w:cols w:space="720"/>
          <w:titlePg/>
        </w:sectPr>
      </w:pPr>
    </w:p>
    <w:p w14:paraId="2E34C116" w14:textId="77777777" w:rsidR="000C75CF" w:rsidRPr="007668DD" w:rsidRDefault="000C75CF" w:rsidP="0022690E">
      <w:pPr>
        <w:rPr>
          <w:rFonts w:ascii="Times" w:hAnsi="Times"/>
          <w:b/>
          <w:sz w:val="22"/>
          <w:u w:val="single"/>
        </w:rPr>
      </w:pPr>
    </w:p>
    <w:p w14:paraId="38E0332C" w14:textId="3D342A6E" w:rsidR="000C75CF" w:rsidRPr="007668DD" w:rsidRDefault="000C75CF" w:rsidP="0022690E">
      <w:pPr>
        <w:rPr>
          <w:rFonts w:ascii="Times" w:hAnsi="Times"/>
          <w:b/>
          <w:sz w:val="22"/>
          <w:u w:val="single"/>
        </w:rPr>
      </w:pPr>
    </w:p>
    <w:p w14:paraId="63633C4A" w14:textId="77777777" w:rsidR="004F5032" w:rsidRPr="007668DD" w:rsidRDefault="004F5032" w:rsidP="0022690E">
      <w:pPr>
        <w:rPr>
          <w:rFonts w:ascii="Times" w:hAnsi="Times"/>
          <w:b/>
          <w:u w:val="single"/>
        </w:rPr>
      </w:pPr>
    </w:p>
    <w:p w14:paraId="0DAED3F8" w14:textId="154C8F56" w:rsidR="004B7761" w:rsidRPr="00475CA1" w:rsidRDefault="00225FB0" w:rsidP="0022690E">
      <w:pPr>
        <w:rPr>
          <w:rFonts w:ascii="Times" w:hAnsi="Times"/>
          <w:b/>
          <w:u w:val="single"/>
        </w:rPr>
      </w:pPr>
      <w:r w:rsidRPr="007668DD">
        <w:rPr>
          <w:rFonts w:ascii="Times" w:hAnsi="Times"/>
          <w:b/>
          <w:u w:val="single"/>
        </w:rPr>
        <w:t>Contact Information:</w:t>
      </w:r>
    </w:p>
    <w:p w14:paraId="1773DFFC" w14:textId="77777777" w:rsidR="00EF0FD9" w:rsidRPr="007668DD" w:rsidRDefault="00EF0FD9" w:rsidP="0022690E">
      <w:pPr>
        <w:rPr>
          <w:rFonts w:ascii="Times" w:hAnsi="Times"/>
          <w:sz w:val="22"/>
          <w:szCs w:val="22"/>
        </w:rPr>
      </w:pPr>
      <w:r w:rsidRPr="007668DD">
        <w:rPr>
          <w:rFonts w:ascii="Times" w:hAnsi="Times"/>
          <w:sz w:val="22"/>
          <w:szCs w:val="22"/>
        </w:rPr>
        <w:t>Lauren Carruth</w:t>
      </w:r>
    </w:p>
    <w:p w14:paraId="07067763" w14:textId="5364906D" w:rsidR="004B7761" w:rsidRPr="007668DD" w:rsidRDefault="004B7761" w:rsidP="0022690E">
      <w:pPr>
        <w:rPr>
          <w:rFonts w:ascii="Times" w:hAnsi="Times"/>
          <w:sz w:val="22"/>
          <w:szCs w:val="22"/>
        </w:rPr>
      </w:pPr>
      <w:r w:rsidRPr="007668DD">
        <w:rPr>
          <w:rFonts w:ascii="Times" w:hAnsi="Times"/>
          <w:sz w:val="22"/>
          <w:szCs w:val="22"/>
        </w:rPr>
        <w:t>SIS Office #247</w:t>
      </w:r>
    </w:p>
    <w:p w14:paraId="5AF29AEE" w14:textId="3BAFCAB2" w:rsidR="00972A04" w:rsidRPr="00D522EE" w:rsidRDefault="00972A04" w:rsidP="00972A04">
      <w:pPr>
        <w:rPr>
          <w:rFonts w:ascii="Times" w:hAnsi="Times"/>
          <w:sz w:val="22"/>
          <w:szCs w:val="22"/>
        </w:rPr>
      </w:pPr>
      <w:r>
        <w:rPr>
          <w:rFonts w:ascii="Times" w:hAnsi="Times"/>
          <w:sz w:val="22"/>
          <w:szCs w:val="22"/>
        </w:rPr>
        <w:t>Office H</w:t>
      </w:r>
      <w:r w:rsidRPr="00D522EE">
        <w:rPr>
          <w:rFonts w:ascii="Times" w:hAnsi="Times"/>
          <w:sz w:val="22"/>
          <w:szCs w:val="22"/>
        </w:rPr>
        <w:t xml:space="preserve">ours: </w:t>
      </w:r>
      <w:r w:rsidR="00820C48">
        <w:rPr>
          <w:rFonts w:ascii="Times" w:hAnsi="Times"/>
          <w:sz w:val="22"/>
          <w:szCs w:val="22"/>
        </w:rPr>
        <w:t>TBA</w:t>
      </w:r>
    </w:p>
    <w:p w14:paraId="1E1EBD7A" w14:textId="166B507B" w:rsidR="004B7761" w:rsidRPr="007668DD" w:rsidRDefault="00D522EE" w:rsidP="0022690E">
      <w:pPr>
        <w:rPr>
          <w:rFonts w:ascii="Times" w:hAnsi="Times"/>
          <w:sz w:val="22"/>
          <w:szCs w:val="22"/>
        </w:rPr>
      </w:pPr>
      <w:r w:rsidRPr="00D522EE">
        <w:rPr>
          <w:sz w:val="22"/>
          <w:szCs w:val="22"/>
        </w:rPr>
        <w:t xml:space="preserve">Email: </w:t>
      </w:r>
      <w:hyperlink r:id="rId11" w:history="1">
        <w:r w:rsidR="004B7761" w:rsidRPr="007668DD">
          <w:rPr>
            <w:rStyle w:val="Hyperlink"/>
            <w:rFonts w:ascii="Times" w:hAnsi="Times"/>
            <w:color w:val="auto"/>
            <w:sz w:val="22"/>
            <w:szCs w:val="22"/>
          </w:rPr>
          <w:t>lcarruth@american.edu</w:t>
        </w:r>
      </w:hyperlink>
    </w:p>
    <w:p w14:paraId="7C676C32" w14:textId="77777777" w:rsidR="001102A8" w:rsidRPr="007668DD" w:rsidRDefault="001102A8" w:rsidP="001102A8">
      <w:pPr>
        <w:rPr>
          <w:rFonts w:ascii="Times" w:hAnsi="Times"/>
          <w:b/>
          <w:sz w:val="22"/>
          <w:szCs w:val="22"/>
          <w:u w:val="single"/>
        </w:rPr>
      </w:pPr>
    </w:p>
    <w:p w14:paraId="26AEBDE4" w14:textId="77777777" w:rsidR="001102A8" w:rsidRDefault="001102A8" w:rsidP="001102A8">
      <w:pPr>
        <w:rPr>
          <w:rFonts w:ascii="Times" w:hAnsi="Times"/>
          <w:b/>
          <w:u w:val="single"/>
        </w:rPr>
      </w:pPr>
    </w:p>
    <w:p w14:paraId="18B793E5" w14:textId="77777777" w:rsidR="001102A8" w:rsidRPr="007668DD" w:rsidRDefault="001102A8" w:rsidP="001102A8">
      <w:pPr>
        <w:rPr>
          <w:rFonts w:ascii="Times" w:hAnsi="Times"/>
          <w:b/>
          <w:u w:val="single"/>
        </w:rPr>
      </w:pPr>
      <w:r w:rsidRPr="007668DD">
        <w:rPr>
          <w:rFonts w:ascii="Times" w:hAnsi="Times"/>
          <w:b/>
          <w:u w:val="single"/>
        </w:rPr>
        <w:t>Course Description:</w:t>
      </w:r>
    </w:p>
    <w:p w14:paraId="55B17748" w14:textId="77777777" w:rsidR="001102A8" w:rsidRPr="007668DD" w:rsidRDefault="001102A8" w:rsidP="001102A8">
      <w:pPr>
        <w:rPr>
          <w:rFonts w:ascii="Times" w:hAnsi="Times"/>
          <w:sz w:val="22"/>
        </w:rPr>
      </w:pPr>
    </w:p>
    <w:p w14:paraId="1439DCC0" w14:textId="754EB5DB" w:rsidR="001102A8" w:rsidRPr="002522D9" w:rsidRDefault="001102A8" w:rsidP="001102A8">
      <w:pPr>
        <w:rPr>
          <w:rFonts w:ascii="Times" w:hAnsi="Times"/>
          <w:sz w:val="22"/>
          <w:szCs w:val="22"/>
        </w:rPr>
      </w:pPr>
      <w:r w:rsidRPr="002522D9">
        <w:rPr>
          <w:rFonts w:ascii="Times" w:hAnsi="Times"/>
          <w:sz w:val="22"/>
          <w:szCs w:val="22"/>
        </w:rPr>
        <w:t>This class is designed to challenge students to think critically and practically about global health</w:t>
      </w:r>
      <w:r>
        <w:rPr>
          <w:rFonts w:ascii="Times" w:hAnsi="Times"/>
          <w:sz w:val="22"/>
          <w:szCs w:val="22"/>
        </w:rPr>
        <w:t xml:space="preserve"> problems, innovations, and inequalities</w:t>
      </w:r>
      <w:r w:rsidRPr="002522D9">
        <w:rPr>
          <w:rFonts w:ascii="Times" w:hAnsi="Times"/>
          <w:sz w:val="22"/>
          <w:szCs w:val="22"/>
        </w:rPr>
        <w:t xml:space="preserve">. </w:t>
      </w:r>
      <w:r>
        <w:rPr>
          <w:rFonts w:ascii="Times" w:hAnsi="Times"/>
          <w:sz w:val="22"/>
          <w:szCs w:val="22"/>
        </w:rPr>
        <w:t>The field of g</w:t>
      </w:r>
      <w:r w:rsidRPr="002522D9">
        <w:rPr>
          <w:rFonts w:ascii="Times" w:hAnsi="Times"/>
          <w:sz w:val="22"/>
          <w:szCs w:val="22"/>
        </w:rPr>
        <w:t>lobal health is typically defined by its commitment to understand not just the</w:t>
      </w:r>
      <w:r>
        <w:rPr>
          <w:rFonts w:ascii="Times" w:hAnsi="Times"/>
          <w:sz w:val="22"/>
          <w:szCs w:val="22"/>
        </w:rPr>
        <w:t xml:space="preserve"> clinical</w:t>
      </w:r>
      <w:r w:rsidRPr="002522D9">
        <w:rPr>
          <w:rFonts w:ascii="Times" w:hAnsi="Times"/>
          <w:sz w:val="22"/>
          <w:szCs w:val="22"/>
        </w:rPr>
        <w:t xml:space="preserve"> </w:t>
      </w:r>
      <w:r w:rsidR="00D522EE">
        <w:rPr>
          <w:rFonts w:ascii="Times" w:hAnsi="Times"/>
          <w:sz w:val="22"/>
          <w:szCs w:val="22"/>
        </w:rPr>
        <w:t xml:space="preserve">and epidemiological </w:t>
      </w:r>
      <w:r w:rsidRPr="002522D9">
        <w:rPr>
          <w:rFonts w:ascii="Times" w:hAnsi="Times"/>
          <w:sz w:val="22"/>
          <w:szCs w:val="22"/>
        </w:rPr>
        <w:t xml:space="preserve">manifestations and patterns of disease around the world, but </w:t>
      </w:r>
      <w:r>
        <w:rPr>
          <w:rFonts w:ascii="Times" w:hAnsi="Times"/>
          <w:sz w:val="22"/>
          <w:szCs w:val="22"/>
        </w:rPr>
        <w:t xml:space="preserve">also </w:t>
      </w:r>
      <w:r w:rsidRPr="002522D9">
        <w:rPr>
          <w:rFonts w:ascii="Times" w:hAnsi="Times"/>
          <w:sz w:val="22"/>
          <w:szCs w:val="22"/>
        </w:rPr>
        <w:t xml:space="preserve">the social, political, and economic forces that place certain individuals and populations at greater risk of </w:t>
      </w:r>
      <w:r>
        <w:rPr>
          <w:rFonts w:ascii="Times" w:hAnsi="Times"/>
          <w:sz w:val="22"/>
          <w:szCs w:val="22"/>
        </w:rPr>
        <w:t>disease, disability, and death</w:t>
      </w:r>
      <w:r w:rsidRPr="002522D9">
        <w:rPr>
          <w:rFonts w:ascii="Times" w:hAnsi="Times"/>
          <w:sz w:val="22"/>
          <w:szCs w:val="22"/>
        </w:rPr>
        <w:t xml:space="preserve">. We will use several </w:t>
      </w:r>
      <w:r>
        <w:rPr>
          <w:rFonts w:ascii="Times" w:hAnsi="Times"/>
          <w:sz w:val="22"/>
          <w:szCs w:val="22"/>
        </w:rPr>
        <w:t>specific illnesses and topics</w:t>
      </w:r>
      <w:r w:rsidRPr="002522D9">
        <w:rPr>
          <w:rFonts w:ascii="Times" w:hAnsi="Times"/>
          <w:sz w:val="22"/>
          <w:szCs w:val="22"/>
        </w:rPr>
        <w:t xml:space="preserve"> (</w:t>
      </w:r>
      <w:r>
        <w:rPr>
          <w:rFonts w:ascii="Times" w:hAnsi="Times"/>
          <w:sz w:val="22"/>
          <w:szCs w:val="22"/>
        </w:rPr>
        <w:t>including</w:t>
      </w:r>
      <w:r w:rsidRPr="002522D9">
        <w:rPr>
          <w:rFonts w:ascii="Times" w:hAnsi="Times"/>
          <w:sz w:val="22"/>
          <w:szCs w:val="22"/>
        </w:rPr>
        <w:t xml:space="preserve"> HIV/AIDS, malnutrition,</w:t>
      </w:r>
      <w:r>
        <w:rPr>
          <w:rFonts w:ascii="Times" w:hAnsi="Times"/>
          <w:sz w:val="22"/>
          <w:szCs w:val="22"/>
        </w:rPr>
        <w:t xml:space="preserve"> malaria, </w:t>
      </w:r>
      <w:r w:rsidR="00D522EE">
        <w:rPr>
          <w:rFonts w:ascii="Times" w:hAnsi="Times"/>
          <w:sz w:val="22"/>
          <w:szCs w:val="22"/>
        </w:rPr>
        <w:t xml:space="preserve">medical </w:t>
      </w:r>
      <w:r>
        <w:rPr>
          <w:rFonts w:ascii="Times" w:hAnsi="Times"/>
          <w:sz w:val="22"/>
          <w:szCs w:val="22"/>
        </w:rPr>
        <w:t xml:space="preserve">humanitarian assistance, </w:t>
      </w:r>
      <w:r w:rsidR="00D522EE">
        <w:rPr>
          <w:rFonts w:ascii="Times" w:hAnsi="Times"/>
          <w:sz w:val="22"/>
          <w:szCs w:val="22"/>
        </w:rPr>
        <w:t>cancer</w:t>
      </w:r>
      <w:r>
        <w:rPr>
          <w:rFonts w:ascii="Times" w:hAnsi="Times"/>
          <w:sz w:val="22"/>
          <w:szCs w:val="22"/>
        </w:rPr>
        <w:t>, and others)</w:t>
      </w:r>
      <w:r w:rsidRPr="002522D9">
        <w:rPr>
          <w:rFonts w:ascii="Times" w:hAnsi="Times"/>
          <w:sz w:val="22"/>
          <w:szCs w:val="22"/>
        </w:rPr>
        <w:t xml:space="preserve"> as case studies, and therein </w:t>
      </w:r>
      <w:r>
        <w:rPr>
          <w:rFonts w:ascii="Times" w:hAnsi="Times"/>
          <w:sz w:val="22"/>
          <w:szCs w:val="22"/>
        </w:rPr>
        <w:t xml:space="preserve">critically </w:t>
      </w:r>
      <w:r w:rsidRPr="002522D9">
        <w:rPr>
          <w:rFonts w:ascii="Times" w:hAnsi="Times"/>
          <w:sz w:val="22"/>
          <w:szCs w:val="22"/>
        </w:rPr>
        <w:t>e</w:t>
      </w:r>
      <w:r>
        <w:rPr>
          <w:rFonts w:ascii="Times" w:hAnsi="Times"/>
          <w:sz w:val="22"/>
          <w:szCs w:val="22"/>
        </w:rPr>
        <w:t xml:space="preserve">xamine the (re)production of health disparities </w:t>
      </w:r>
      <w:r w:rsidRPr="002522D9">
        <w:rPr>
          <w:rFonts w:ascii="Times" w:hAnsi="Times"/>
          <w:sz w:val="22"/>
          <w:szCs w:val="22"/>
        </w:rPr>
        <w:t>in communities</w:t>
      </w:r>
      <w:r>
        <w:rPr>
          <w:rFonts w:ascii="Times" w:hAnsi="Times"/>
          <w:sz w:val="22"/>
          <w:szCs w:val="22"/>
        </w:rPr>
        <w:t xml:space="preserve"> and health systems</w:t>
      </w:r>
      <w:r w:rsidRPr="002522D9">
        <w:rPr>
          <w:rFonts w:ascii="Times" w:hAnsi="Times"/>
          <w:sz w:val="22"/>
          <w:szCs w:val="22"/>
        </w:rPr>
        <w:t xml:space="preserve"> </w:t>
      </w:r>
      <w:r>
        <w:rPr>
          <w:rFonts w:ascii="Times" w:hAnsi="Times"/>
          <w:sz w:val="22"/>
          <w:szCs w:val="22"/>
        </w:rPr>
        <w:t xml:space="preserve">in the U.S. and </w:t>
      </w:r>
      <w:r w:rsidRPr="002522D9">
        <w:rPr>
          <w:rFonts w:ascii="Times" w:hAnsi="Times"/>
          <w:sz w:val="22"/>
          <w:szCs w:val="22"/>
        </w:rPr>
        <w:t>around the world</w:t>
      </w:r>
      <w:r>
        <w:rPr>
          <w:rFonts w:ascii="Times" w:hAnsi="Times"/>
          <w:sz w:val="22"/>
          <w:szCs w:val="22"/>
        </w:rPr>
        <w:t xml:space="preserve">.  </w:t>
      </w:r>
    </w:p>
    <w:p w14:paraId="3A702B9C" w14:textId="77777777" w:rsidR="00386D95" w:rsidRPr="007668DD" w:rsidRDefault="00386D95" w:rsidP="0022690E">
      <w:pPr>
        <w:rPr>
          <w:rFonts w:ascii="Times" w:hAnsi="Times"/>
          <w:sz w:val="22"/>
        </w:rPr>
      </w:pPr>
    </w:p>
    <w:p w14:paraId="11C206DA" w14:textId="77777777" w:rsidR="000011FD" w:rsidRDefault="000011FD" w:rsidP="00EF0FD9">
      <w:pPr>
        <w:rPr>
          <w:rFonts w:ascii="Times" w:hAnsi="Times"/>
          <w:b/>
          <w:sz w:val="22"/>
          <w:u w:val="single"/>
        </w:rPr>
      </w:pPr>
    </w:p>
    <w:p w14:paraId="1CCAC9D8" w14:textId="0D36E354" w:rsidR="000E3F61" w:rsidRPr="00891759" w:rsidRDefault="000E3F61" w:rsidP="00EF0FD9">
      <w:pPr>
        <w:rPr>
          <w:rFonts w:ascii="Times" w:hAnsi="Times"/>
          <w:b/>
          <w:sz w:val="22"/>
          <w:u w:val="single"/>
        </w:rPr>
      </w:pPr>
      <w:r w:rsidRPr="007668DD">
        <w:rPr>
          <w:rFonts w:ascii="Times" w:hAnsi="Times"/>
          <w:b/>
          <w:u w:val="single"/>
        </w:rPr>
        <w:t xml:space="preserve">Goals of the Course: </w:t>
      </w:r>
    </w:p>
    <w:p w14:paraId="748D89C1" w14:textId="77777777" w:rsidR="000E3F61" w:rsidRPr="007668DD" w:rsidRDefault="00185D65" w:rsidP="000E3F61">
      <w:pPr>
        <w:rPr>
          <w:rFonts w:ascii="Times" w:hAnsi="Times"/>
          <w:sz w:val="22"/>
          <w:szCs w:val="22"/>
          <w:shd w:val="clear" w:color="auto" w:fill="FFFFFF"/>
        </w:rPr>
      </w:pPr>
      <w:r w:rsidRPr="007668DD">
        <w:rPr>
          <w:rFonts w:ascii="Times" w:hAnsi="Times"/>
          <w:sz w:val="22"/>
          <w:szCs w:val="22"/>
          <w:shd w:val="clear" w:color="auto" w:fill="FFFFFF"/>
        </w:rPr>
        <w:t>During this course,</w:t>
      </w:r>
      <w:r w:rsidR="000E3F61" w:rsidRPr="007668DD">
        <w:rPr>
          <w:rFonts w:ascii="Times" w:hAnsi="Times"/>
          <w:sz w:val="22"/>
          <w:szCs w:val="22"/>
          <w:shd w:val="clear" w:color="auto" w:fill="FFFFFF"/>
        </w:rPr>
        <w:t xml:space="preserve"> students will: </w:t>
      </w:r>
    </w:p>
    <w:p w14:paraId="699E8DCF" w14:textId="73ECD3CC" w:rsidR="00185D65" w:rsidRPr="007668DD" w:rsidRDefault="005F6742" w:rsidP="00876524">
      <w:pPr>
        <w:pStyle w:val="ListParagraph"/>
        <w:numPr>
          <w:ilvl w:val="0"/>
          <w:numId w:val="2"/>
        </w:numPr>
        <w:rPr>
          <w:rFonts w:ascii="Times" w:eastAsia="Times New Roman" w:hAnsi="Times"/>
          <w:sz w:val="22"/>
          <w:szCs w:val="22"/>
        </w:rPr>
      </w:pPr>
      <w:r w:rsidRPr="007668DD">
        <w:rPr>
          <w:rFonts w:ascii="Times" w:eastAsia="Times New Roman" w:hAnsi="Times"/>
          <w:sz w:val="22"/>
          <w:szCs w:val="22"/>
          <w:shd w:val="clear" w:color="auto" w:fill="FFFFFF"/>
        </w:rPr>
        <w:t xml:space="preserve">Learn about </w:t>
      </w:r>
      <w:r w:rsidR="00185D65" w:rsidRPr="007668DD">
        <w:rPr>
          <w:rFonts w:ascii="Times" w:eastAsia="Times New Roman" w:hAnsi="Times"/>
          <w:sz w:val="22"/>
          <w:szCs w:val="22"/>
          <w:shd w:val="clear" w:color="auto" w:fill="FFFFFF"/>
        </w:rPr>
        <w:t>the history of global health, and how this history shapes current strategies</w:t>
      </w:r>
      <w:r w:rsidRPr="007668DD">
        <w:rPr>
          <w:rFonts w:ascii="Times" w:eastAsia="Times New Roman" w:hAnsi="Times"/>
          <w:sz w:val="22"/>
          <w:szCs w:val="22"/>
          <w:shd w:val="clear" w:color="auto" w:fill="FFFFFF"/>
        </w:rPr>
        <w:t xml:space="preserve">, </w:t>
      </w:r>
      <w:r w:rsidR="00185D65" w:rsidRPr="007668DD">
        <w:rPr>
          <w:rFonts w:ascii="Times" w:eastAsia="Times New Roman" w:hAnsi="Times"/>
          <w:sz w:val="22"/>
          <w:szCs w:val="22"/>
          <w:shd w:val="clear" w:color="auto" w:fill="FFFFFF"/>
        </w:rPr>
        <w:t>policies,</w:t>
      </w:r>
      <w:r w:rsidRPr="007668DD">
        <w:rPr>
          <w:rFonts w:ascii="Times" w:eastAsia="Times New Roman" w:hAnsi="Times"/>
          <w:sz w:val="22"/>
          <w:szCs w:val="22"/>
          <w:shd w:val="clear" w:color="auto" w:fill="FFFFFF"/>
        </w:rPr>
        <w:t xml:space="preserve"> </w:t>
      </w:r>
      <w:r w:rsidR="002E6E2A" w:rsidRPr="007668DD">
        <w:rPr>
          <w:rFonts w:ascii="Times" w:eastAsia="Times New Roman" w:hAnsi="Times"/>
          <w:sz w:val="22"/>
          <w:szCs w:val="22"/>
          <w:shd w:val="clear" w:color="auto" w:fill="FFFFFF"/>
        </w:rPr>
        <w:t xml:space="preserve">priorities, </w:t>
      </w:r>
      <w:r w:rsidRPr="007668DD">
        <w:rPr>
          <w:rFonts w:ascii="Times" w:eastAsia="Times New Roman" w:hAnsi="Times"/>
          <w:sz w:val="22"/>
          <w:szCs w:val="22"/>
          <w:shd w:val="clear" w:color="auto" w:fill="FFFFFF"/>
        </w:rPr>
        <w:t>and organizations,</w:t>
      </w:r>
    </w:p>
    <w:p w14:paraId="23557ED9" w14:textId="59374C06" w:rsidR="00D02CB9" w:rsidRPr="007668DD" w:rsidRDefault="00D02CB9" w:rsidP="00876524">
      <w:pPr>
        <w:pStyle w:val="ListParagraph"/>
        <w:numPr>
          <w:ilvl w:val="0"/>
          <w:numId w:val="2"/>
        </w:numPr>
        <w:rPr>
          <w:rFonts w:ascii="Times" w:eastAsia="Times New Roman" w:hAnsi="Times"/>
          <w:sz w:val="22"/>
          <w:szCs w:val="22"/>
        </w:rPr>
      </w:pPr>
      <w:r w:rsidRPr="007668DD">
        <w:rPr>
          <w:rFonts w:ascii="Times" w:eastAsia="Times New Roman" w:hAnsi="Times"/>
          <w:sz w:val="22"/>
          <w:szCs w:val="22"/>
          <w:shd w:val="clear" w:color="auto" w:fill="FFFFFF"/>
        </w:rPr>
        <w:t>Learn about the major global health actors, the work they do, and the challenges they face,</w:t>
      </w:r>
    </w:p>
    <w:p w14:paraId="02B33843" w14:textId="7784371F" w:rsidR="000E3F61" w:rsidRPr="007668DD" w:rsidRDefault="00F97B14" w:rsidP="00876524">
      <w:pPr>
        <w:pStyle w:val="ListParagraph"/>
        <w:numPr>
          <w:ilvl w:val="0"/>
          <w:numId w:val="2"/>
        </w:numPr>
        <w:rPr>
          <w:rFonts w:ascii="Times" w:eastAsia="Times New Roman" w:hAnsi="Times"/>
          <w:sz w:val="22"/>
          <w:szCs w:val="22"/>
        </w:rPr>
      </w:pPr>
      <w:r w:rsidRPr="007668DD">
        <w:rPr>
          <w:rFonts w:ascii="Times" w:eastAsia="Times New Roman" w:hAnsi="Times"/>
          <w:sz w:val="22"/>
          <w:szCs w:val="22"/>
          <w:shd w:val="clear" w:color="auto" w:fill="FFFFFF"/>
        </w:rPr>
        <w:t>Explore several</w:t>
      </w:r>
      <w:r w:rsidR="005B6732" w:rsidRPr="007668DD">
        <w:rPr>
          <w:rFonts w:ascii="Times" w:eastAsia="Times New Roman" w:hAnsi="Times"/>
          <w:sz w:val="22"/>
          <w:szCs w:val="22"/>
          <w:shd w:val="clear" w:color="auto" w:fill="FFFFFF"/>
        </w:rPr>
        <w:t xml:space="preserve"> of the most important</w:t>
      </w:r>
      <w:r w:rsidRPr="007668DD">
        <w:rPr>
          <w:rFonts w:ascii="Times" w:eastAsia="Times New Roman" w:hAnsi="Times"/>
          <w:sz w:val="22"/>
          <w:szCs w:val="22"/>
          <w:shd w:val="clear" w:color="auto" w:fill="FFFFFF"/>
        </w:rPr>
        <w:t xml:space="preserve"> </w:t>
      </w:r>
      <w:r w:rsidR="000E3F61" w:rsidRPr="007668DD">
        <w:rPr>
          <w:rFonts w:ascii="Times" w:eastAsia="Times New Roman" w:hAnsi="Times"/>
          <w:sz w:val="22"/>
          <w:szCs w:val="22"/>
          <w:shd w:val="clear" w:color="auto" w:fill="FFFFFF"/>
        </w:rPr>
        <w:t xml:space="preserve">global health topics </w:t>
      </w:r>
      <w:r w:rsidR="007C649E">
        <w:rPr>
          <w:rFonts w:ascii="Times" w:eastAsia="Times New Roman" w:hAnsi="Times"/>
          <w:sz w:val="22"/>
          <w:szCs w:val="22"/>
          <w:shd w:val="clear" w:color="auto" w:fill="FFFFFF"/>
        </w:rPr>
        <w:t xml:space="preserve">and challenges </w:t>
      </w:r>
      <w:r w:rsidR="000E3F61" w:rsidRPr="007668DD">
        <w:rPr>
          <w:rFonts w:ascii="Times" w:eastAsia="Times New Roman" w:hAnsi="Times"/>
          <w:sz w:val="22"/>
          <w:szCs w:val="22"/>
          <w:shd w:val="clear" w:color="auto" w:fill="FFFFFF"/>
        </w:rPr>
        <w:t>from multiple academi</w:t>
      </w:r>
      <w:r w:rsidR="008F43BB" w:rsidRPr="007668DD">
        <w:rPr>
          <w:rFonts w:ascii="Times" w:eastAsia="Times New Roman" w:hAnsi="Times"/>
          <w:sz w:val="22"/>
          <w:szCs w:val="22"/>
          <w:shd w:val="clear" w:color="auto" w:fill="FFFFFF"/>
        </w:rPr>
        <w:t>c disciplines</w:t>
      </w:r>
      <w:r w:rsidR="005F6742" w:rsidRPr="007668DD">
        <w:rPr>
          <w:rFonts w:ascii="Times" w:eastAsia="Times New Roman" w:hAnsi="Times"/>
          <w:sz w:val="22"/>
          <w:szCs w:val="22"/>
          <w:shd w:val="clear" w:color="auto" w:fill="FFFFFF"/>
        </w:rPr>
        <w:t>,</w:t>
      </w:r>
    </w:p>
    <w:p w14:paraId="1EB083E1" w14:textId="100D87DC" w:rsidR="00BD2B56" w:rsidRPr="00BD2B56" w:rsidRDefault="00BD2B56" w:rsidP="006B391E">
      <w:pPr>
        <w:pStyle w:val="ListParagraph"/>
        <w:numPr>
          <w:ilvl w:val="0"/>
          <w:numId w:val="2"/>
        </w:numPr>
        <w:rPr>
          <w:rFonts w:ascii="Times" w:eastAsia="Times New Roman" w:hAnsi="Times"/>
          <w:sz w:val="22"/>
          <w:szCs w:val="22"/>
        </w:rPr>
      </w:pPr>
      <w:r>
        <w:rPr>
          <w:rFonts w:ascii="Times" w:eastAsia="Times New Roman" w:hAnsi="Times"/>
          <w:sz w:val="22"/>
          <w:szCs w:val="22"/>
          <w:shd w:val="clear" w:color="auto" w:fill="FFFFFF"/>
        </w:rPr>
        <w:t>Appreciate how healing and care-giving are</w:t>
      </w:r>
      <w:r w:rsidR="008563B8">
        <w:rPr>
          <w:rFonts w:ascii="Times" w:eastAsia="Times New Roman" w:hAnsi="Times"/>
          <w:sz w:val="22"/>
          <w:szCs w:val="22"/>
          <w:shd w:val="clear" w:color="auto" w:fill="FFFFFF"/>
        </w:rPr>
        <w:t xml:space="preserve"> important</w:t>
      </w:r>
      <w:r>
        <w:rPr>
          <w:rFonts w:ascii="Times" w:eastAsia="Times New Roman" w:hAnsi="Times"/>
          <w:sz w:val="22"/>
          <w:szCs w:val="22"/>
          <w:shd w:val="clear" w:color="auto" w:fill="FFFFFF"/>
        </w:rPr>
        <w:t xml:space="preserve"> part</w:t>
      </w:r>
      <w:r w:rsidR="008563B8">
        <w:rPr>
          <w:rFonts w:ascii="Times" w:eastAsia="Times New Roman" w:hAnsi="Times"/>
          <w:sz w:val="22"/>
          <w:szCs w:val="22"/>
          <w:shd w:val="clear" w:color="auto" w:fill="FFFFFF"/>
        </w:rPr>
        <w:t>s</w:t>
      </w:r>
      <w:r>
        <w:rPr>
          <w:rFonts w:ascii="Times" w:eastAsia="Times New Roman" w:hAnsi="Times"/>
          <w:sz w:val="22"/>
          <w:szCs w:val="22"/>
          <w:shd w:val="clear" w:color="auto" w:fill="FFFFFF"/>
        </w:rPr>
        <w:t xml:space="preserve"> of global health work,</w:t>
      </w:r>
    </w:p>
    <w:p w14:paraId="3D6AB0D6" w14:textId="547AC174" w:rsidR="006B391E" w:rsidRPr="007668DD" w:rsidRDefault="000E3F61" w:rsidP="006B391E">
      <w:pPr>
        <w:pStyle w:val="ListParagraph"/>
        <w:numPr>
          <w:ilvl w:val="0"/>
          <w:numId w:val="2"/>
        </w:numPr>
        <w:rPr>
          <w:rFonts w:ascii="Times" w:eastAsia="Times New Roman" w:hAnsi="Times"/>
          <w:sz w:val="22"/>
          <w:szCs w:val="22"/>
        </w:rPr>
      </w:pPr>
      <w:r w:rsidRPr="007668DD">
        <w:rPr>
          <w:rFonts w:ascii="Times" w:eastAsia="Times New Roman" w:hAnsi="Times"/>
          <w:sz w:val="22"/>
          <w:szCs w:val="22"/>
          <w:shd w:val="clear" w:color="auto" w:fill="FFFFFF"/>
        </w:rPr>
        <w:t>Appreciate how history, culture, power</w:t>
      </w:r>
      <w:r w:rsidR="002E6E2A" w:rsidRPr="007668DD">
        <w:rPr>
          <w:rFonts w:ascii="Times" w:eastAsia="Times New Roman" w:hAnsi="Times"/>
          <w:sz w:val="22"/>
          <w:szCs w:val="22"/>
          <w:shd w:val="clear" w:color="auto" w:fill="FFFFFF"/>
        </w:rPr>
        <w:t>, and inequalities</w:t>
      </w:r>
      <w:r w:rsidR="005F6742" w:rsidRPr="007668DD">
        <w:rPr>
          <w:rFonts w:ascii="Times" w:eastAsia="Times New Roman" w:hAnsi="Times"/>
          <w:sz w:val="22"/>
          <w:szCs w:val="22"/>
          <w:shd w:val="clear" w:color="auto" w:fill="FFFFFF"/>
        </w:rPr>
        <w:t xml:space="preserve"> </w:t>
      </w:r>
      <w:r w:rsidR="008563B8">
        <w:rPr>
          <w:rFonts w:ascii="Times" w:eastAsia="Times New Roman" w:hAnsi="Times"/>
          <w:sz w:val="22"/>
          <w:szCs w:val="22"/>
          <w:shd w:val="clear" w:color="auto" w:fill="FFFFFF"/>
        </w:rPr>
        <w:t>shape</w:t>
      </w:r>
      <w:r w:rsidR="002E6E2A" w:rsidRPr="007668DD">
        <w:rPr>
          <w:rFonts w:ascii="Times" w:eastAsia="Times New Roman" w:hAnsi="Times"/>
          <w:sz w:val="22"/>
          <w:szCs w:val="22"/>
          <w:shd w:val="clear" w:color="auto" w:fill="FFFFFF"/>
        </w:rPr>
        <w:t xml:space="preserve"> </w:t>
      </w:r>
      <w:r w:rsidRPr="007668DD">
        <w:rPr>
          <w:rFonts w:ascii="Times" w:eastAsia="Times New Roman" w:hAnsi="Times"/>
          <w:sz w:val="22"/>
          <w:szCs w:val="22"/>
          <w:shd w:val="clear" w:color="auto" w:fill="FFFFFF"/>
        </w:rPr>
        <w:t>patterns of morbi</w:t>
      </w:r>
      <w:r w:rsidR="006B391E" w:rsidRPr="007668DD">
        <w:rPr>
          <w:rFonts w:ascii="Times" w:eastAsia="Times New Roman" w:hAnsi="Times"/>
          <w:sz w:val="22"/>
          <w:szCs w:val="22"/>
          <w:shd w:val="clear" w:color="auto" w:fill="FFFFFF"/>
        </w:rPr>
        <w:t xml:space="preserve">dity and mortality, </w:t>
      </w:r>
    </w:p>
    <w:p w14:paraId="08EDABB7" w14:textId="389757EC" w:rsidR="000E3F61" w:rsidRPr="00E90D4F" w:rsidRDefault="006B391E" w:rsidP="00876524">
      <w:pPr>
        <w:pStyle w:val="ListParagraph"/>
        <w:numPr>
          <w:ilvl w:val="0"/>
          <w:numId w:val="2"/>
        </w:numPr>
        <w:rPr>
          <w:rFonts w:ascii="Times" w:eastAsia="Times New Roman" w:hAnsi="Times"/>
          <w:sz w:val="22"/>
          <w:szCs w:val="22"/>
        </w:rPr>
      </w:pPr>
      <w:r w:rsidRPr="007668DD">
        <w:rPr>
          <w:rFonts w:ascii="Times" w:eastAsia="Times New Roman" w:hAnsi="Times"/>
          <w:sz w:val="22"/>
          <w:szCs w:val="22"/>
          <w:shd w:val="clear" w:color="auto" w:fill="FFFFFF"/>
        </w:rPr>
        <w:t>A</w:t>
      </w:r>
      <w:r w:rsidR="000E3F61" w:rsidRPr="007668DD">
        <w:rPr>
          <w:rFonts w:ascii="Times" w:eastAsia="Times New Roman" w:hAnsi="Times"/>
          <w:sz w:val="22"/>
          <w:szCs w:val="22"/>
          <w:shd w:val="clear" w:color="auto" w:fill="FFFFFF"/>
        </w:rPr>
        <w:t xml:space="preserve">ppreciate and value </w:t>
      </w:r>
      <w:r w:rsidR="00E90D4F">
        <w:rPr>
          <w:rFonts w:ascii="Times" w:eastAsia="Times New Roman" w:hAnsi="Times"/>
          <w:sz w:val="22"/>
          <w:szCs w:val="22"/>
          <w:shd w:val="clear" w:color="auto" w:fill="FFFFFF"/>
        </w:rPr>
        <w:t>of g</w:t>
      </w:r>
      <w:r w:rsidR="000E3F61" w:rsidRPr="007668DD">
        <w:rPr>
          <w:rFonts w:ascii="Times" w:eastAsia="Times New Roman" w:hAnsi="Times"/>
          <w:sz w:val="22"/>
          <w:szCs w:val="22"/>
          <w:shd w:val="clear" w:color="auto" w:fill="FFFFFF"/>
        </w:rPr>
        <w:t xml:space="preserve">lobal health </w:t>
      </w:r>
      <w:r w:rsidR="002E6E2A" w:rsidRPr="007668DD">
        <w:rPr>
          <w:rFonts w:ascii="Times" w:eastAsia="Times New Roman" w:hAnsi="Times"/>
          <w:sz w:val="22"/>
          <w:szCs w:val="22"/>
          <w:shd w:val="clear" w:color="auto" w:fill="FFFFFF"/>
        </w:rPr>
        <w:t>in the pursuit of</w:t>
      </w:r>
      <w:r w:rsidR="000E3F61" w:rsidRPr="007668DD">
        <w:rPr>
          <w:rFonts w:ascii="Times" w:eastAsia="Times New Roman" w:hAnsi="Times"/>
          <w:sz w:val="22"/>
          <w:szCs w:val="22"/>
          <w:shd w:val="clear" w:color="auto" w:fill="FFFFFF"/>
        </w:rPr>
        <w:t xml:space="preserve"> </w:t>
      </w:r>
      <w:r w:rsidR="005B6732" w:rsidRPr="007668DD">
        <w:rPr>
          <w:rFonts w:ascii="Times" w:eastAsia="Times New Roman" w:hAnsi="Times"/>
          <w:sz w:val="22"/>
          <w:szCs w:val="22"/>
          <w:shd w:val="clear" w:color="auto" w:fill="FFFFFF"/>
        </w:rPr>
        <w:t xml:space="preserve">social justice, </w:t>
      </w:r>
      <w:r w:rsidR="000E3F61" w:rsidRPr="007668DD">
        <w:rPr>
          <w:rFonts w:ascii="Times" w:eastAsia="Times New Roman" w:hAnsi="Times"/>
          <w:sz w:val="22"/>
          <w:szCs w:val="22"/>
          <w:shd w:val="clear" w:color="auto" w:fill="FFFFFF"/>
        </w:rPr>
        <w:t>development</w:t>
      </w:r>
      <w:r w:rsidR="005B6732" w:rsidRPr="007668DD">
        <w:rPr>
          <w:rFonts w:ascii="Times" w:eastAsia="Times New Roman" w:hAnsi="Times"/>
          <w:sz w:val="22"/>
          <w:szCs w:val="22"/>
          <w:shd w:val="clear" w:color="auto" w:fill="FFFFFF"/>
        </w:rPr>
        <w:t>,</w:t>
      </w:r>
      <w:r w:rsidR="000E3F61" w:rsidRPr="007668DD">
        <w:rPr>
          <w:rFonts w:ascii="Times" w:eastAsia="Times New Roman" w:hAnsi="Times"/>
          <w:sz w:val="22"/>
          <w:szCs w:val="22"/>
          <w:shd w:val="clear" w:color="auto" w:fill="FFFFFF"/>
        </w:rPr>
        <w:t xml:space="preserve"> </w:t>
      </w:r>
      <w:r w:rsidR="005B6732" w:rsidRPr="007668DD">
        <w:rPr>
          <w:rFonts w:ascii="Times" w:eastAsia="Times New Roman" w:hAnsi="Times"/>
          <w:sz w:val="22"/>
          <w:szCs w:val="22"/>
          <w:shd w:val="clear" w:color="auto" w:fill="FFFFFF"/>
        </w:rPr>
        <w:t xml:space="preserve">peace, </w:t>
      </w:r>
      <w:r w:rsidR="000E3F61" w:rsidRPr="007668DD">
        <w:rPr>
          <w:rFonts w:ascii="Times" w:eastAsia="Times New Roman" w:hAnsi="Times"/>
          <w:sz w:val="22"/>
          <w:szCs w:val="22"/>
          <w:shd w:val="clear" w:color="auto" w:fill="FFFFFF"/>
        </w:rPr>
        <w:t>and diplomacy</w:t>
      </w:r>
      <w:r w:rsidR="00A17522">
        <w:rPr>
          <w:rFonts w:ascii="Times" w:eastAsia="Times New Roman" w:hAnsi="Times"/>
          <w:sz w:val="22"/>
          <w:szCs w:val="22"/>
          <w:shd w:val="clear" w:color="auto" w:fill="FFFFFF"/>
        </w:rPr>
        <w:t>,</w:t>
      </w:r>
    </w:p>
    <w:p w14:paraId="10F7DADD" w14:textId="4EDF306D" w:rsidR="009D0516" w:rsidRPr="0005378C" w:rsidRDefault="009D0516" w:rsidP="009D0516">
      <w:pPr>
        <w:pStyle w:val="ListParagraph"/>
        <w:widowControl w:val="0"/>
        <w:numPr>
          <w:ilvl w:val="0"/>
          <w:numId w:val="2"/>
        </w:numPr>
        <w:tabs>
          <w:tab w:val="left" w:pos="-360"/>
        </w:tabs>
        <w:autoSpaceDE w:val="0"/>
        <w:autoSpaceDN w:val="0"/>
        <w:adjustRightInd w:val="0"/>
        <w:rPr>
          <w:rFonts w:ascii="Times" w:hAnsi="Times"/>
          <w:b/>
          <w:sz w:val="22"/>
          <w:u w:val="single"/>
        </w:rPr>
      </w:pPr>
      <w:r>
        <w:rPr>
          <w:rFonts w:ascii="Times" w:hAnsi="Times"/>
          <w:sz w:val="22"/>
        </w:rPr>
        <w:t>Practice conducting an in-depth semi-structure</w:t>
      </w:r>
      <w:r w:rsidR="00BD2B56">
        <w:rPr>
          <w:rFonts w:ascii="Times" w:hAnsi="Times"/>
          <w:sz w:val="22"/>
        </w:rPr>
        <w:t>d interview with someone about their experiences of</w:t>
      </w:r>
      <w:r>
        <w:rPr>
          <w:rFonts w:ascii="Times" w:hAnsi="Times"/>
          <w:sz w:val="22"/>
        </w:rPr>
        <w:t xml:space="preserve"> illness and</w:t>
      </w:r>
      <w:r w:rsidR="00BD2B56">
        <w:rPr>
          <w:rFonts w:ascii="Times" w:hAnsi="Times"/>
          <w:sz w:val="22"/>
        </w:rPr>
        <w:t xml:space="preserve"> seeking</w:t>
      </w:r>
      <w:r>
        <w:rPr>
          <w:rFonts w:ascii="Times" w:hAnsi="Times"/>
          <w:sz w:val="22"/>
        </w:rPr>
        <w:t xml:space="preserve"> health care, and</w:t>
      </w:r>
    </w:p>
    <w:p w14:paraId="20E151FD" w14:textId="63BEEAD9" w:rsidR="000E3F61" w:rsidRPr="00A31EDD" w:rsidRDefault="00E90D4F" w:rsidP="00A31EDD">
      <w:pPr>
        <w:pStyle w:val="ListParagraph"/>
        <w:numPr>
          <w:ilvl w:val="0"/>
          <w:numId w:val="2"/>
        </w:numPr>
        <w:rPr>
          <w:rFonts w:ascii="Times" w:eastAsia="Times New Roman" w:hAnsi="Times"/>
          <w:sz w:val="22"/>
          <w:szCs w:val="22"/>
        </w:rPr>
      </w:pPr>
      <w:r>
        <w:rPr>
          <w:rFonts w:ascii="Times" w:eastAsia="Times New Roman" w:hAnsi="Times"/>
          <w:sz w:val="22"/>
          <w:szCs w:val="22"/>
          <w:shd w:val="clear" w:color="auto" w:fill="FFFFFF"/>
        </w:rPr>
        <w:t xml:space="preserve">Be able to research and write </w:t>
      </w:r>
      <w:r w:rsidR="008563B8">
        <w:rPr>
          <w:rFonts w:ascii="Times" w:eastAsia="Times New Roman" w:hAnsi="Times"/>
          <w:sz w:val="22"/>
          <w:szCs w:val="22"/>
          <w:shd w:val="clear" w:color="auto" w:fill="FFFFFF"/>
        </w:rPr>
        <w:t xml:space="preserve">a blog post on a global health topic </w:t>
      </w:r>
      <w:r>
        <w:rPr>
          <w:rFonts w:ascii="Times" w:eastAsia="Times New Roman" w:hAnsi="Times"/>
          <w:sz w:val="22"/>
          <w:szCs w:val="22"/>
          <w:shd w:val="clear" w:color="auto" w:fill="FFFFFF"/>
        </w:rPr>
        <w:t>that makes a clear, informed, and persuasive argument.</w:t>
      </w:r>
    </w:p>
    <w:p w14:paraId="7F132DD3" w14:textId="77777777" w:rsidR="000E3F61" w:rsidRPr="007668DD" w:rsidRDefault="000E3F61" w:rsidP="00D80ACD">
      <w:pPr>
        <w:widowControl w:val="0"/>
        <w:autoSpaceDE w:val="0"/>
        <w:autoSpaceDN w:val="0"/>
        <w:adjustRightInd w:val="0"/>
        <w:rPr>
          <w:rFonts w:ascii="Times" w:hAnsi="Times"/>
          <w:sz w:val="22"/>
          <w:szCs w:val="22"/>
          <w:u w:val="single"/>
        </w:rPr>
      </w:pPr>
    </w:p>
    <w:p w14:paraId="1DD1EC78" w14:textId="77777777" w:rsidR="000E3F61" w:rsidRPr="007668DD" w:rsidRDefault="000E3F61" w:rsidP="00D80ACD">
      <w:pPr>
        <w:widowControl w:val="0"/>
        <w:autoSpaceDE w:val="0"/>
        <w:autoSpaceDN w:val="0"/>
        <w:adjustRightInd w:val="0"/>
        <w:rPr>
          <w:rFonts w:ascii="Times" w:hAnsi="Times"/>
          <w:b/>
          <w:u w:val="single"/>
        </w:rPr>
      </w:pPr>
      <w:r w:rsidRPr="007668DD">
        <w:rPr>
          <w:rFonts w:ascii="Times" w:hAnsi="Times"/>
          <w:b/>
          <w:u w:val="single"/>
        </w:rPr>
        <w:t xml:space="preserve">Learning Outcomes: </w:t>
      </w:r>
    </w:p>
    <w:p w14:paraId="4D74541D" w14:textId="7D77100C" w:rsidR="006B391E" w:rsidRPr="007668DD" w:rsidRDefault="006B391E" w:rsidP="00D80ACD">
      <w:pPr>
        <w:widowControl w:val="0"/>
        <w:autoSpaceDE w:val="0"/>
        <w:autoSpaceDN w:val="0"/>
        <w:adjustRightInd w:val="0"/>
        <w:rPr>
          <w:rFonts w:ascii="Times" w:hAnsi="Times"/>
          <w:sz w:val="22"/>
          <w:szCs w:val="22"/>
        </w:rPr>
      </w:pPr>
      <w:r w:rsidRPr="007668DD">
        <w:rPr>
          <w:rFonts w:ascii="Times" w:hAnsi="Times"/>
          <w:sz w:val="22"/>
          <w:szCs w:val="22"/>
        </w:rPr>
        <w:t>By the end of the course, students will:</w:t>
      </w:r>
    </w:p>
    <w:p w14:paraId="1D091FE9" w14:textId="77777777" w:rsidR="007668DD" w:rsidRPr="007668DD" w:rsidRDefault="007668DD" w:rsidP="007668DD">
      <w:pPr>
        <w:pStyle w:val="ListParagraph"/>
        <w:numPr>
          <w:ilvl w:val="0"/>
          <w:numId w:val="3"/>
        </w:numPr>
        <w:rPr>
          <w:rFonts w:ascii="Times" w:eastAsia="Times New Roman" w:hAnsi="Times"/>
          <w:sz w:val="22"/>
          <w:szCs w:val="22"/>
          <w:shd w:val="clear" w:color="auto" w:fill="FFFFFF"/>
        </w:rPr>
      </w:pPr>
      <w:r w:rsidRPr="007668DD">
        <w:rPr>
          <w:rFonts w:ascii="Times" w:eastAsia="Times New Roman" w:hAnsi="Times"/>
          <w:sz w:val="22"/>
          <w:szCs w:val="22"/>
          <w:shd w:val="clear" w:color="auto" w:fill="FFFFFF"/>
        </w:rPr>
        <w:t xml:space="preserve">Be familiar with the history of global health and its current (intellectual, political, and organizational) forms, </w:t>
      </w:r>
    </w:p>
    <w:p w14:paraId="39258E2C" w14:textId="77777777" w:rsidR="007668DD" w:rsidRPr="007668DD" w:rsidRDefault="007668DD" w:rsidP="007668DD">
      <w:pPr>
        <w:pStyle w:val="ListParagraph"/>
        <w:numPr>
          <w:ilvl w:val="0"/>
          <w:numId w:val="3"/>
        </w:numPr>
        <w:rPr>
          <w:rFonts w:ascii="Times" w:eastAsia="Times New Roman" w:hAnsi="Times"/>
          <w:sz w:val="22"/>
          <w:szCs w:val="22"/>
        </w:rPr>
      </w:pPr>
      <w:r w:rsidRPr="007668DD">
        <w:rPr>
          <w:rFonts w:ascii="Times" w:eastAsia="Times New Roman" w:hAnsi="Times"/>
          <w:sz w:val="22"/>
          <w:szCs w:val="22"/>
          <w:shd w:val="clear" w:color="auto" w:fill="FFFFFF"/>
        </w:rPr>
        <w:t xml:space="preserve">Be able to recognize the major actors and organizations currently engaged in global public health work and the practice of global medicine, and what kinds of interventions, research and activism they carry out,  </w:t>
      </w:r>
    </w:p>
    <w:p w14:paraId="19DAA1E6" w14:textId="7F054BF0" w:rsidR="00D80ACD" w:rsidRDefault="006B391E" w:rsidP="00716D1A">
      <w:pPr>
        <w:pStyle w:val="ListParagraph"/>
        <w:numPr>
          <w:ilvl w:val="0"/>
          <w:numId w:val="3"/>
        </w:numPr>
        <w:shd w:val="clear" w:color="auto" w:fill="FFFFFF"/>
        <w:textAlignment w:val="baseline"/>
        <w:rPr>
          <w:rFonts w:ascii="Times" w:eastAsiaTheme="minorHAnsi" w:hAnsi="Times"/>
          <w:bCs/>
          <w:sz w:val="22"/>
          <w:szCs w:val="22"/>
          <w:bdr w:val="none" w:sz="0" w:space="0" w:color="auto" w:frame="1"/>
        </w:rPr>
      </w:pPr>
      <w:r w:rsidRPr="007668DD">
        <w:rPr>
          <w:rFonts w:ascii="Times" w:eastAsiaTheme="minorHAnsi" w:hAnsi="Times"/>
          <w:bCs/>
          <w:sz w:val="22"/>
          <w:szCs w:val="22"/>
          <w:bdr w:val="none" w:sz="0" w:space="0" w:color="auto" w:frame="1"/>
        </w:rPr>
        <w:t xml:space="preserve">Be able to </w:t>
      </w:r>
      <w:r w:rsidR="00BE2865" w:rsidRPr="007668DD">
        <w:rPr>
          <w:rFonts w:ascii="Times" w:eastAsiaTheme="minorHAnsi" w:hAnsi="Times"/>
          <w:bCs/>
          <w:sz w:val="22"/>
          <w:szCs w:val="22"/>
          <w:bdr w:val="none" w:sz="0" w:space="0" w:color="auto" w:frame="1"/>
        </w:rPr>
        <w:t>understand</w:t>
      </w:r>
      <w:r w:rsidR="00EF0FD9" w:rsidRPr="007668DD">
        <w:rPr>
          <w:rFonts w:ascii="Times" w:eastAsiaTheme="minorHAnsi" w:hAnsi="Times"/>
          <w:bCs/>
          <w:sz w:val="22"/>
          <w:szCs w:val="22"/>
          <w:bdr w:val="none" w:sz="0" w:space="0" w:color="auto" w:frame="1"/>
        </w:rPr>
        <w:t xml:space="preserve"> the basic science of and </w:t>
      </w:r>
      <w:r w:rsidR="00BE2865" w:rsidRPr="007668DD">
        <w:rPr>
          <w:rFonts w:ascii="Times" w:eastAsiaTheme="minorHAnsi" w:hAnsi="Times"/>
          <w:bCs/>
          <w:sz w:val="22"/>
          <w:szCs w:val="22"/>
          <w:bdr w:val="none" w:sz="0" w:space="0" w:color="auto" w:frame="1"/>
        </w:rPr>
        <w:t xml:space="preserve">be </w:t>
      </w:r>
      <w:r w:rsidR="00EF0FD9" w:rsidRPr="007668DD">
        <w:rPr>
          <w:rFonts w:ascii="Times" w:eastAsiaTheme="minorHAnsi" w:hAnsi="Times"/>
          <w:bCs/>
          <w:sz w:val="22"/>
          <w:szCs w:val="22"/>
          <w:bdr w:val="none" w:sz="0" w:space="0" w:color="auto" w:frame="1"/>
        </w:rPr>
        <w:t xml:space="preserve">able to engage </w:t>
      </w:r>
      <w:r w:rsidR="007668DD" w:rsidRPr="007668DD">
        <w:rPr>
          <w:rFonts w:ascii="Times" w:eastAsiaTheme="minorHAnsi" w:hAnsi="Times"/>
          <w:bCs/>
          <w:sz w:val="22"/>
          <w:szCs w:val="22"/>
          <w:bdr w:val="none" w:sz="0" w:space="0" w:color="auto" w:frame="1"/>
        </w:rPr>
        <w:t xml:space="preserve">in </w:t>
      </w:r>
      <w:r w:rsidR="00EF0FD9" w:rsidRPr="007668DD">
        <w:rPr>
          <w:rFonts w:ascii="Times" w:eastAsiaTheme="minorHAnsi" w:hAnsi="Times"/>
          <w:bCs/>
          <w:sz w:val="22"/>
          <w:szCs w:val="22"/>
          <w:bdr w:val="none" w:sz="0" w:space="0" w:color="auto" w:frame="1"/>
        </w:rPr>
        <w:t xml:space="preserve">critical conservations about several of the most important and </w:t>
      </w:r>
      <w:r w:rsidR="00BE2865" w:rsidRPr="007668DD">
        <w:rPr>
          <w:rFonts w:ascii="Times" w:eastAsiaTheme="minorHAnsi" w:hAnsi="Times"/>
          <w:bCs/>
          <w:sz w:val="22"/>
          <w:szCs w:val="22"/>
          <w:bdr w:val="none" w:sz="0" w:space="0" w:color="auto" w:frame="1"/>
        </w:rPr>
        <w:t>popular</w:t>
      </w:r>
      <w:r w:rsidR="00EF0FD9" w:rsidRPr="007668DD">
        <w:rPr>
          <w:rFonts w:ascii="Times" w:eastAsiaTheme="minorHAnsi" w:hAnsi="Times"/>
          <w:bCs/>
          <w:sz w:val="22"/>
          <w:szCs w:val="22"/>
          <w:bdr w:val="none" w:sz="0" w:space="0" w:color="auto" w:frame="1"/>
        </w:rPr>
        <w:t xml:space="preserve"> global health topics, including HIV/AIDS, </w:t>
      </w:r>
      <w:r w:rsidR="00716D1A">
        <w:rPr>
          <w:rFonts w:ascii="Times" w:eastAsiaTheme="minorHAnsi" w:hAnsi="Times"/>
          <w:bCs/>
          <w:sz w:val="22"/>
          <w:szCs w:val="22"/>
          <w:bdr w:val="none" w:sz="0" w:space="0" w:color="auto" w:frame="1"/>
        </w:rPr>
        <w:t xml:space="preserve">nutrition, malaria, </w:t>
      </w:r>
      <w:r w:rsidR="007B3DE3">
        <w:rPr>
          <w:rFonts w:ascii="Times" w:eastAsiaTheme="minorHAnsi" w:hAnsi="Times"/>
          <w:bCs/>
          <w:sz w:val="22"/>
          <w:szCs w:val="22"/>
          <w:bdr w:val="none" w:sz="0" w:space="0" w:color="auto" w:frame="1"/>
        </w:rPr>
        <w:t xml:space="preserve">immigration, </w:t>
      </w:r>
      <w:r w:rsidR="009D0516">
        <w:rPr>
          <w:rFonts w:ascii="Times" w:eastAsiaTheme="minorHAnsi" w:hAnsi="Times"/>
          <w:bCs/>
          <w:sz w:val="22"/>
          <w:szCs w:val="22"/>
          <w:bdr w:val="none" w:sz="0" w:space="0" w:color="auto" w:frame="1"/>
        </w:rPr>
        <w:t>medical humanitarian assistance,</w:t>
      </w:r>
      <w:r w:rsidR="008563B8">
        <w:rPr>
          <w:rFonts w:ascii="Times" w:eastAsiaTheme="minorHAnsi" w:hAnsi="Times"/>
          <w:bCs/>
          <w:sz w:val="22"/>
          <w:szCs w:val="22"/>
          <w:bdr w:val="none" w:sz="0" w:space="0" w:color="auto" w:frame="1"/>
        </w:rPr>
        <w:t xml:space="preserve"> and chronic and non-communicable diseases, </w:t>
      </w:r>
    </w:p>
    <w:p w14:paraId="1A3615E3" w14:textId="529012DB" w:rsidR="009D0516" w:rsidRPr="00104B77" w:rsidRDefault="009D0516" w:rsidP="009D0516">
      <w:pPr>
        <w:pStyle w:val="ListParagraph"/>
        <w:widowControl w:val="0"/>
        <w:numPr>
          <w:ilvl w:val="0"/>
          <w:numId w:val="3"/>
        </w:numPr>
        <w:tabs>
          <w:tab w:val="left" w:pos="-360"/>
        </w:tabs>
        <w:autoSpaceDE w:val="0"/>
        <w:autoSpaceDN w:val="0"/>
        <w:adjustRightInd w:val="0"/>
        <w:rPr>
          <w:rFonts w:ascii="Times" w:hAnsi="Times"/>
          <w:b/>
          <w:sz w:val="22"/>
          <w:u w:val="single"/>
        </w:rPr>
      </w:pPr>
      <w:r>
        <w:rPr>
          <w:rFonts w:ascii="Times" w:hAnsi="Times"/>
          <w:sz w:val="22"/>
        </w:rPr>
        <w:t xml:space="preserve">Recognize and have concrete examples of the diversity of human experiences of illness, disease, </w:t>
      </w:r>
      <w:r w:rsidR="008563B8">
        <w:rPr>
          <w:rFonts w:ascii="Times" w:hAnsi="Times"/>
          <w:sz w:val="22"/>
        </w:rPr>
        <w:t xml:space="preserve">health, </w:t>
      </w:r>
      <w:r>
        <w:rPr>
          <w:rFonts w:ascii="Times" w:hAnsi="Times"/>
          <w:sz w:val="22"/>
        </w:rPr>
        <w:t>healing, and health care,</w:t>
      </w:r>
    </w:p>
    <w:p w14:paraId="47BF8AA1" w14:textId="7A7F0BA8" w:rsidR="009D0516" w:rsidRPr="009D0516" w:rsidRDefault="009D0516" w:rsidP="009D0516">
      <w:pPr>
        <w:pStyle w:val="ListParagraph"/>
        <w:widowControl w:val="0"/>
        <w:numPr>
          <w:ilvl w:val="0"/>
          <w:numId w:val="3"/>
        </w:numPr>
        <w:tabs>
          <w:tab w:val="left" w:pos="-360"/>
        </w:tabs>
        <w:autoSpaceDE w:val="0"/>
        <w:autoSpaceDN w:val="0"/>
        <w:adjustRightInd w:val="0"/>
        <w:rPr>
          <w:rFonts w:ascii="Times" w:hAnsi="Times"/>
          <w:b/>
          <w:sz w:val="22"/>
          <w:u w:val="single"/>
        </w:rPr>
      </w:pPr>
      <w:r>
        <w:rPr>
          <w:rFonts w:ascii="Times" w:hAnsi="Times"/>
          <w:sz w:val="22"/>
        </w:rPr>
        <w:t>Recognize and trace multiple causes of disease and illness, from the microbial to the social, economic, and political, and</w:t>
      </w:r>
    </w:p>
    <w:p w14:paraId="440F73FD" w14:textId="50787A34" w:rsidR="00E90D4F" w:rsidRPr="00716D1A" w:rsidRDefault="00E90D4F" w:rsidP="00716D1A">
      <w:pPr>
        <w:pStyle w:val="ListParagraph"/>
        <w:numPr>
          <w:ilvl w:val="0"/>
          <w:numId w:val="3"/>
        </w:numPr>
        <w:shd w:val="clear" w:color="auto" w:fill="FFFFFF"/>
        <w:textAlignment w:val="baseline"/>
        <w:rPr>
          <w:rFonts w:ascii="Times" w:eastAsiaTheme="minorHAnsi" w:hAnsi="Times"/>
          <w:bCs/>
          <w:sz w:val="22"/>
          <w:szCs w:val="22"/>
          <w:bdr w:val="none" w:sz="0" w:space="0" w:color="auto" w:frame="1"/>
        </w:rPr>
      </w:pPr>
      <w:r>
        <w:rPr>
          <w:rFonts w:ascii="Times" w:eastAsiaTheme="minorHAnsi" w:hAnsi="Times"/>
          <w:bCs/>
          <w:sz w:val="22"/>
          <w:szCs w:val="22"/>
          <w:bdr w:val="none" w:sz="0" w:space="0" w:color="auto" w:frame="1"/>
        </w:rPr>
        <w:t>Be able to</w:t>
      </w:r>
      <w:r w:rsidR="00A31EDD">
        <w:rPr>
          <w:rFonts w:ascii="Times" w:eastAsiaTheme="minorHAnsi" w:hAnsi="Times"/>
          <w:bCs/>
          <w:sz w:val="22"/>
          <w:szCs w:val="22"/>
          <w:bdr w:val="none" w:sz="0" w:space="0" w:color="auto" w:frame="1"/>
        </w:rPr>
        <w:t xml:space="preserve"> conduct</w:t>
      </w:r>
      <w:r>
        <w:rPr>
          <w:rFonts w:ascii="Times" w:eastAsiaTheme="minorHAnsi" w:hAnsi="Times"/>
          <w:bCs/>
          <w:sz w:val="22"/>
          <w:szCs w:val="22"/>
          <w:bdr w:val="none" w:sz="0" w:space="0" w:color="auto" w:frame="1"/>
        </w:rPr>
        <w:t xml:space="preserve"> </w:t>
      </w:r>
      <w:r w:rsidR="008563B8">
        <w:rPr>
          <w:rFonts w:ascii="Times" w:eastAsiaTheme="minorHAnsi" w:hAnsi="Times"/>
          <w:bCs/>
          <w:sz w:val="22"/>
          <w:szCs w:val="22"/>
          <w:bdr w:val="none" w:sz="0" w:space="0" w:color="auto" w:frame="1"/>
        </w:rPr>
        <w:t>research</w:t>
      </w:r>
      <w:r w:rsidR="00770110">
        <w:rPr>
          <w:rFonts w:ascii="Times" w:eastAsiaTheme="minorHAnsi" w:hAnsi="Times"/>
          <w:bCs/>
          <w:sz w:val="22"/>
          <w:szCs w:val="22"/>
          <w:bdr w:val="none" w:sz="0" w:space="0" w:color="auto" w:frame="1"/>
        </w:rPr>
        <w:t xml:space="preserve"> on </w:t>
      </w:r>
      <w:r w:rsidR="008563B8">
        <w:rPr>
          <w:rFonts w:ascii="Times" w:eastAsiaTheme="minorHAnsi" w:hAnsi="Times"/>
          <w:bCs/>
          <w:sz w:val="22"/>
          <w:szCs w:val="22"/>
          <w:bdr w:val="none" w:sz="0" w:space="0" w:color="auto" w:frame="1"/>
        </w:rPr>
        <w:t>and write about</w:t>
      </w:r>
      <w:r>
        <w:rPr>
          <w:rFonts w:ascii="Times" w:eastAsiaTheme="minorHAnsi" w:hAnsi="Times"/>
          <w:bCs/>
          <w:sz w:val="22"/>
          <w:szCs w:val="22"/>
          <w:bdr w:val="none" w:sz="0" w:space="0" w:color="auto" w:frame="1"/>
        </w:rPr>
        <w:t xml:space="preserve"> </w:t>
      </w:r>
      <w:r w:rsidR="008563B8">
        <w:rPr>
          <w:rFonts w:ascii="Times" w:eastAsiaTheme="minorHAnsi" w:hAnsi="Times"/>
          <w:bCs/>
          <w:sz w:val="22"/>
          <w:szCs w:val="22"/>
          <w:bdr w:val="none" w:sz="0" w:space="0" w:color="auto" w:frame="1"/>
        </w:rPr>
        <w:t>emerging</w:t>
      </w:r>
      <w:r w:rsidR="009D0516">
        <w:rPr>
          <w:rFonts w:ascii="Times" w:eastAsiaTheme="minorHAnsi" w:hAnsi="Times"/>
          <w:bCs/>
          <w:sz w:val="22"/>
          <w:szCs w:val="22"/>
          <w:bdr w:val="none" w:sz="0" w:space="0" w:color="auto" w:frame="1"/>
        </w:rPr>
        <w:t xml:space="preserve"> global health topics</w:t>
      </w:r>
      <w:r w:rsidR="00A31EDD">
        <w:rPr>
          <w:rFonts w:ascii="Times" w:eastAsiaTheme="minorHAnsi" w:hAnsi="Times"/>
          <w:bCs/>
          <w:sz w:val="22"/>
          <w:szCs w:val="22"/>
          <w:bdr w:val="none" w:sz="0" w:space="0" w:color="auto" w:frame="1"/>
        </w:rPr>
        <w:t xml:space="preserve"> drawing on multiple disciplinary perspectives</w:t>
      </w:r>
      <w:r w:rsidR="009D0516">
        <w:rPr>
          <w:rFonts w:ascii="Times" w:eastAsiaTheme="minorHAnsi" w:hAnsi="Times"/>
          <w:bCs/>
          <w:sz w:val="22"/>
          <w:szCs w:val="22"/>
          <w:bdr w:val="none" w:sz="0" w:space="0" w:color="auto" w:frame="1"/>
        </w:rPr>
        <w:t>.</w:t>
      </w:r>
    </w:p>
    <w:p w14:paraId="7009EDE7" w14:textId="64319583" w:rsidR="008563B8" w:rsidRDefault="008563B8" w:rsidP="0018095B">
      <w:pPr>
        <w:rPr>
          <w:rFonts w:ascii="Trebuchet MS" w:hAnsi="Trebuchet MS"/>
          <w:sz w:val="18"/>
          <w:szCs w:val="18"/>
        </w:rPr>
      </w:pPr>
    </w:p>
    <w:p w14:paraId="352393C2" w14:textId="09393B56" w:rsidR="00475CA1" w:rsidRDefault="00475CA1" w:rsidP="00475CA1">
      <w:pPr>
        <w:widowControl w:val="0"/>
        <w:autoSpaceDE w:val="0"/>
        <w:autoSpaceDN w:val="0"/>
        <w:adjustRightInd w:val="0"/>
        <w:rPr>
          <w:rFonts w:ascii="Times" w:hAnsi="Times"/>
          <w:b/>
          <w:u w:val="single"/>
        </w:rPr>
      </w:pPr>
      <w:r w:rsidRPr="007668DD">
        <w:rPr>
          <w:rFonts w:ascii="Times" w:hAnsi="Times"/>
          <w:b/>
          <w:u w:val="single"/>
        </w:rPr>
        <w:lastRenderedPageBreak/>
        <w:t xml:space="preserve">Required </w:t>
      </w:r>
      <w:r w:rsidR="008B5DE0">
        <w:rPr>
          <w:rFonts w:ascii="Times" w:hAnsi="Times"/>
          <w:b/>
          <w:u w:val="single"/>
        </w:rPr>
        <w:t>T</w:t>
      </w:r>
      <w:r w:rsidRPr="007668DD">
        <w:rPr>
          <w:rFonts w:ascii="Times" w:hAnsi="Times"/>
          <w:b/>
          <w:u w:val="single"/>
        </w:rPr>
        <w:t>ext</w:t>
      </w:r>
      <w:r w:rsidR="007C649E">
        <w:rPr>
          <w:rFonts w:ascii="Times" w:hAnsi="Times"/>
          <w:b/>
          <w:u w:val="single"/>
        </w:rPr>
        <w:t>s</w:t>
      </w:r>
      <w:r w:rsidR="0072059A">
        <w:rPr>
          <w:rFonts w:ascii="Times" w:hAnsi="Times"/>
          <w:b/>
          <w:u w:val="single"/>
        </w:rPr>
        <w:t xml:space="preserve"> </w:t>
      </w:r>
      <w:r w:rsidR="008B5DE0">
        <w:rPr>
          <w:rFonts w:ascii="Times" w:hAnsi="Times"/>
          <w:b/>
          <w:u w:val="single"/>
        </w:rPr>
        <w:t>(NOT</w:t>
      </w:r>
      <w:r>
        <w:rPr>
          <w:rFonts w:ascii="Times" w:hAnsi="Times"/>
          <w:b/>
          <w:u w:val="single"/>
        </w:rPr>
        <w:t xml:space="preserve"> available </w:t>
      </w:r>
      <w:r w:rsidR="0072059A">
        <w:rPr>
          <w:rFonts w:ascii="Times" w:hAnsi="Times"/>
          <w:b/>
          <w:u w:val="single"/>
        </w:rPr>
        <w:t>in eBook format</w:t>
      </w:r>
      <w:r w:rsidR="007C649E">
        <w:rPr>
          <w:rFonts w:ascii="Times" w:hAnsi="Times"/>
          <w:b/>
          <w:u w:val="single"/>
        </w:rPr>
        <w:t xml:space="preserve"> or in an e-Journal</w:t>
      </w:r>
      <w:r w:rsidR="0072059A">
        <w:rPr>
          <w:rFonts w:ascii="Times" w:hAnsi="Times"/>
          <w:b/>
          <w:u w:val="single"/>
        </w:rPr>
        <w:t xml:space="preserve"> from the </w:t>
      </w:r>
      <w:r w:rsidR="007C649E">
        <w:rPr>
          <w:rFonts w:ascii="Times" w:hAnsi="Times"/>
          <w:b/>
          <w:u w:val="single"/>
        </w:rPr>
        <w:t xml:space="preserve">AU </w:t>
      </w:r>
      <w:r w:rsidR="0072059A">
        <w:rPr>
          <w:rFonts w:ascii="Times" w:hAnsi="Times"/>
          <w:b/>
          <w:u w:val="single"/>
        </w:rPr>
        <w:t>library</w:t>
      </w:r>
      <w:r w:rsidR="008B5DE0">
        <w:rPr>
          <w:rFonts w:ascii="Times" w:hAnsi="Times"/>
          <w:b/>
          <w:u w:val="single"/>
        </w:rPr>
        <w:t>)</w:t>
      </w:r>
      <w:r w:rsidRPr="007668DD">
        <w:rPr>
          <w:rFonts w:ascii="Times" w:hAnsi="Times"/>
          <w:b/>
          <w:u w:val="single"/>
        </w:rPr>
        <w:t>:</w:t>
      </w:r>
    </w:p>
    <w:p w14:paraId="4D9AA59B" w14:textId="77777777" w:rsidR="00475CA1" w:rsidRDefault="00475CA1" w:rsidP="00475CA1">
      <w:pPr>
        <w:pStyle w:val="Clear"/>
        <w:rPr>
          <w:rFonts w:eastAsia="Times New Roman"/>
          <w:color w:val="000000" w:themeColor="text1"/>
          <w:sz w:val="22"/>
          <w:szCs w:val="22"/>
          <w:shd w:val="clear" w:color="auto" w:fill="FFFFFF"/>
        </w:rPr>
      </w:pPr>
    </w:p>
    <w:p w14:paraId="439E4085" w14:textId="77777777" w:rsidR="007C649E" w:rsidRPr="00490813" w:rsidRDefault="007C649E" w:rsidP="007C649E">
      <w:pPr>
        <w:ind w:left="720" w:hanging="720"/>
        <w:rPr>
          <w:rFonts w:ascii="Times" w:hAnsi="Times" w:cs="Arial"/>
          <w:color w:val="222222"/>
          <w:sz w:val="22"/>
          <w:szCs w:val="22"/>
          <w:shd w:val="clear" w:color="auto" w:fill="FFFFFF"/>
        </w:rPr>
      </w:pPr>
      <w:r w:rsidRPr="00490813">
        <w:rPr>
          <w:rFonts w:ascii="Times" w:hAnsi="Times" w:cs="Arial"/>
          <w:color w:val="222222"/>
          <w:sz w:val="22"/>
          <w:szCs w:val="22"/>
          <w:shd w:val="clear" w:color="auto" w:fill="FFFFFF"/>
        </w:rPr>
        <w:t xml:space="preserve">Packard, Randall M., </w:t>
      </w:r>
    </w:p>
    <w:p w14:paraId="291DF5B0" w14:textId="77777777" w:rsidR="007C649E" w:rsidRDefault="007C649E" w:rsidP="007C649E">
      <w:pPr>
        <w:widowControl w:val="0"/>
        <w:autoSpaceDE w:val="0"/>
        <w:autoSpaceDN w:val="0"/>
        <w:adjustRightInd w:val="0"/>
        <w:ind w:left="720"/>
        <w:rPr>
          <w:rFonts w:ascii="Times" w:hAnsi="Times"/>
          <w:sz w:val="22"/>
          <w:szCs w:val="22"/>
        </w:rPr>
      </w:pPr>
      <w:r w:rsidRPr="00490813">
        <w:rPr>
          <w:rFonts w:ascii="Times" w:hAnsi="Times" w:cs="Arial"/>
          <w:color w:val="222222"/>
          <w:sz w:val="22"/>
          <w:szCs w:val="22"/>
          <w:shd w:val="clear" w:color="auto" w:fill="FFFFFF"/>
        </w:rPr>
        <w:t>2016</w:t>
      </w:r>
      <w:r w:rsidRPr="00490813">
        <w:rPr>
          <w:rFonts w:ascii="Times" w:hAnsi="Times" w:cs="Arial"/>
          <w:color w:val="222222"/>
          <w:sz w:val="22"/>
          <w:szCs w:val="22"/>
          <w:shd w:val="clear" w:color="auto" w:fill="FFFFFF"/>
        </w:rPr>
        <w:tab/>
      </w:r>
      <w:r w:rsidRPr="00490813">
        <w:rPr>
          <w:rFonts w:ascii="Times" w:hAnsi="Times" w:cs="Arial"/>
          <w:iCs/>
          <w:color w:val="222222"/>
          <w:sz w:val="22"/>
          <w:szCs w:val="22"/>
          <w:shd w:val="clear" w:color="auto" w:fill="FFFFFF"/>
        </w:rPr>
        <w:t>A history of global health: interventions into the lives of other peoples</w:t>
      </w:r>
      <w:r w:rsidRPr="00490813">
        <w:rPr>
          <w:rFonts w:ascii="Times" w:hAnsi="Times" w:cs="Arial"/>
          <w:color w:val="222222"/>
          <w:sz w:val="22"/>
          <w:szCs w:val="22"/>
          <w:shd w:val="clear" w:color="auto" w:fill="FFFFFF"/>
        </w:rPr>
        <w:t>. Johns Hopkins University Press.</w:t>
      </w:r>
    </w:p>
    <w:p w14:paraId="30E85830" w14:textId="592C0BE0" w:rsidR="00475CA1" w:rsidRPr="00F73FAB" w:rsidRDefault="00475CA1" w:rsidP="00490813">
      <w:pPr>
        <w:pStyle w:val="Clear"/>
        <w:rPr>
          <w:rFonts w:eastAsia="Times New Roman"/>
          <w:color w:val="000000" w:themeColor="text1"/>
          <w:sz w:val="22"/>
          <w:szCs w:val="22"/>
          <w:shd w:val="clear" w:color="auto" w:fill="FFFFFF"/>
        </w:rPr>
      </w:pPr>
      <w:proofErr w:type="spellStart"/>
      <w:r w:rsidRPr="00490813">
        <w:rPr>
          <w:rFonts w:eastAsia="Times New Roman"/>
          <w:color w:val="000000" w:themeColor="text1"/>
          <w:sz w:val="22"/>
          <w:szCs w:val="22"/>
          <w:shd w:val="clear" w:color="auto" w:fill="FFFFFF"/>
        </w:rPr>
        <w:t>Hamdy</w:t>
      </w:r>
      <w:proofErr w:type="spellEnd"/>
      <w:r w:rsidRPr="00490813">
        <w:rPr>
          <w:rFonts w:eastAsia="Times New Roman"/>
          <w:color w:val="000000" w:themeColor="text1"/>
          <w:sz w:val="22"/>
          <w:szCs w:val="22"/>
          <w:shd w:val="clear" w:color="auto" w:fill="FFFFFF"/>
        </w:rPr>
        <w:t xml:space="preserve">, </w:t>
      </w:r>
      <w:proofErr w:type="spellStart"/>
      <w:r w:rsidRPr="00490813">
        <w:rPr>
          <w:rFonts w:eastAsia="Times New Roman"/>
          <w:color w:val="000000" w:themeColor="text1"/>
          <w:sz w:val="22"/>
          <w:szCs w:val="22"/>
          <w:shd w:val="clear" w:color="auto" w:fill="FFFFFF"/>
        </w:rPr>
        <w:t>Sherin</w:t>
      </w:r>
      <w:r w:rsidRPr="00F73FAB">
        <w:rPr>
          <w:rFonts w:eastAsia="Times New Roman"/>
          <w:color w:val="000000" w:themeColor="text1"/>
          <w:sz w:val="22"/>
          <w:szCs w:val="22"/>
          <w:shd w:val="clear" w:color="auto" w:fill="FFFFFF"/>
        </w:rPr>
        <w:t>e</w:t>
      </w:r>
      <w:proofErr w:type="spellEnd"/>
      <w:r w:rsidRPr="00F73FAB">
        <w:rPr>
          <w:rFonts w:eastAsia="Times New Roman"/>
          <w:color w:val="000000" w:themeColor="text1"/>
          <w:sz w:val="22"/>
          <w:szCs w:val="22"/>
          <w:shd w:val="clear" w:color="auto" w:fill="FFFFFF"/>
        </w:rPr>
        <w:t>, and Coleman Nye</w:t>
      </w:r>
    </w:p>
    <w:p w14:paraId="5C8BF3B1" w14:textId="77777777" w:rsidR="00475CA1" w:rsidRPr="00F73FAB" w:rsidRDefault="00475CA1" w:rsidP="00475CA1">
      <w:pPr>
        <w:ind w:firstLine="720"/>
        <w:rPr>
          <w:color w:val="000000" w:themeColor="text1"/>
          <w:sz w:val="22"/>
          <w:szCs w:val="22"/>
        </w:rPr>
      </w:pPr>
      <w:r w:rsidRPr="00F73FAB">
        <w:rPr>
          <w:color w:val="000000" w:themeColor="text1"/>
          <w:sz w:val="22"/>
          <w:szCs w:val="22"/>
          <w:shd w:val="clear" w:color="auto" w:fill="FFFFFF"/>
        </w:rPr>
        <w:t>2017</w:t>
      </w:r>
      <w:r w:rsidRPr="00F73FAB">
        <w:rPr>
          <w:color w:val="000000" w:themeColor="text1"/>
          <w:sz w:val="22"/>
          <w:szCs w:val="22"/>
          <w:shd w:val="clear" w:color="auto" w:fill="FFFFFF"/>
        </w:rPr>
        <w:tab/>
      </w:r>
      <w:proofErr w:type="spellStart"/>
      <w:r w:rsidRPr="00F73FAB">
        <w:rPr>
          <w:iCs/>
          <w:color w:val="000000" w:themeColor="text1"/>
          <w:sz w:val="22"/>
          <w:szCs w:val="22"/>
          <w:shd w:val="clear" w:color="auto" w:fill="FFFFFF"/>
        </w:rPr>
        <w:t>Lissa</w:t>
      </w:r>
      <w:proofErr w:type="spellEnd"/>
      <w:r w:rsidRPr="00F73FAB">
        <w:rPr>
          <w:iCs/>
          <w:color w:val="000000" w:themeColor="text1"/>
          <w:sz w:val="22"/>
          <w:szCs w:val="22"/>
          <w:shd w:val="clear" w:color="auto" w:fill="FFFFFF"/>
        </w:rPr>
        <w:t>: A Story about Medical Promise, Friendship, and Revolution</w:t>
      </w:r>
      <w:r w:rsidRPr="00F73FAB">
        <w:rPr>
          <w:color w:val="000000" w:themeColor="text1"/>
          <w:sz w:val="22"/>
          <w:szCs w:val="22"/>
          <w:shd w:val="clear" w:color="auto" w:fill="FFFFFF"/>
        </w:rPr>
        <w:t>. University of Toronto Press.</w:t>
      </w:r>
    </w:p>
    <w:p w14:paraId="5D41B7C7" w14:textId="22664E33" w:rsidR="00475CA1" w:rsidRDefault="00475CA1" w:rsidP="0018095B">
      <w:pPr>
        <w:rPr>
          <w:rFonts w:ascii="Times" w:hAnsi="Times"/>
          <w:sz w:val="22"/>
          <w:szCs w:val="22"/>
        </w:rPr>
      </w:pPr>
    </w:p>
    <w:p w14:paraId="66477525" w14:textId="77777777" w:rsidR="00770110" w:rsidRDefault="00770110" w:rsidP="0018095B">
      <w:pPr>
        <w:rPr>
          <w:rFonts w:ascii="Times" w:hAnsi="Times"/>
          <w:b/>
          <w:bCs/>
          <w:u w:val="single"/>
        </w:rPr>
      </w:pPr>
    </w:p>
    <w:p w14:paraId="2FCC39CC" w14:textId="687681A5" w:rsidR="00546A7F" w:rsidRPr="00820C48" w:rsidRDefault="00546A7F" w:rsidP="0018095B">
      <w:pPr>
        <w:rPr>
          <w:rFonts w:ascii="Times" w:hAnsi="Times"/>
          <w:b/>
          <w:bCs/>
          <w:color w:val="000000" w:themeColor="text1"/>
          <w:u w:val="single"/>
        </w:rPr>
      </w:pPr>
      <w:r w:rsidRPr="00820C48">
        <w:rPr>
          <w:rFonts w:ascii="Times" w:hAnsi="Times"/>
          <w:b/>
          <w:bCs/>
          <w:color w:val="000000" w:themeColor="text1"/>
          <w:u w:val="single"/>
        </w:rPr>
        <w:t xml:space="preserve">Twitter </w:t>
      </w:r>
      <w:r w:rsidR="00820C48" w:rsidRPr="00820C48">
        <w:rPr>
          <w:rFonts w:ascii="Times" w:hAnsi="Times"/>
          <w:b/>
          <w:bCs/>
          <w:color w:val="000000" w:themeColor="text1"/>
          <w:u w:val="single"/>
        </w:rPr>
        <w:t>follows for class discussion</w:t>
      </w:r>
    </w:p>
    <w:p w14:paraId="6B597082" w14:textId="613E152C" w:rsidR="00546A7F" w:rsidRPr="00820C48" w:rsidRDefault="00546A7F" w:rsidP="0018095B">
      <w:pPr>
        <w:rPr>
          <w:rFonts w:ascii="Times" w:hAnsi="Times"/>
          <w:b/>
          <w:bCs/>
          <w:color w:val="000000" w:themeColor="text1"/>
          <w:sz w:val="22"/>
          <w:szCs w:val="22"/>
          <w:u w:val="single"/>
        </w:rPr>
      </w:pPr>
    </w:p>
    <w:p w14:paraId="3CFC37C1" w14:textId="38F4EF51" w:rsidR="00546A7F" w:rsidRPr="00820C48" w:rsidRDefault="00546A7F" w:rsidP="00546A7F">
      <w:pPr>
        <w:rPr>
          <w:color w:val="000000" w:themeColor="text1"/>
          <w:sz w:val="22"/>
          <w:szCs w:val="22"/>
        </w:rPr>
      </w:pPr>
      <w:r w:rsidRPr="00820C48">
        <w:rPr>
          <w:rFonts w:ascii="Times" w:hAnsi="Times"/>
          <w:color w:val="000000" w:themeColor="text1"/>
          <w:sz w:val="22"/>
          <w:szCs w:val="22"/>
        </w:rPr>
        <w:t xml:space="preserve">Helen </w:t>
      </w:r>
      <w:proofErr w:type="spellStart"/>
      <w:r w:rsidRPr="00820C48">
        <w:rPr>
          <w:rFonts w:ascii="Times" w:hAnsi="Times"/>
          <w:color w:val="000000" w:themeColor="text1"/>
          <w:sz w:val="22"/>
          <w:szCs w:val="22"/>
        </w:rPr>
        <w:t>Branswell</w:t>
      </w:r>
      <w:proofErr w:type="spellEnd"/>
      <w:r w:rsidRPr="00820C48">
        <w:rPr>
          <w:rFonts w:ascii="Times" w:hAnsi="Times"/>
          <w:color w:val="000000" w:themeColor="text1"/>
          <w:sz w:val="22"/>
          <w:szCs w:val="22"/>
        </w:rPr>
        <w:t xml:space="preserve"> </w:t>
      </w:r>
      <w:r w:rsidRPr="00820C48">
        <w:rPr>
          <w:color w:val="000000" w:themeColor="text1"/>
          <w:sz w:val="22"/>
          <w:szCs w:val="22"/>
        </w:rPr>
        <w:t>@</w:t>
      </w:r>
      <w:proofErr w:type="spellStart"/>
      <w:r w:rsidRPr="00820C48">
        <w:rPr>
          <w:color w:val="000000" w:themeColor="text1"/>
          <w:sz w:val="22"/>
          <w:szCs w:val="22"/>
        </w:rPr>
        <w:t>HelenBranswell</w:t>
      </w:r>
      <w:proofErr w:type="spellEnd"/>
      <w:r w:rsidR="00770110" w:rsidRPr="00820C48">
        <w:rPr>
          <w:color w:val="000000" w:themeColor="text1"/>
          <w:sz w:val="22"/>
          <w:szCs w:val="22"/>
        </w:rPr>
        <w:t xml:space="preserve">  </w:t>
      </w:r>
    </w:p>
    <w:p w14:paraId="022786E8" w14:textId="112E3100" w:rsidR="00770110" w:rsidRPr="00820C48" w:rsidRDefault="00546A7F" w:rsidP="00770110">
      <w:pPr>
        <w:rPr>
          <w:rStyle w:val="Hyperlink"/>
          <w:color w:val="000000" w:themeColor="text1"/>
          <w:sz w:val="22"/>
          <w:szCs w:val="22"/>
        </w:rPr>
      </w:pPr>
      <w:r w:rsidRPr="00820C48">
        <w:rPr>
          <w:color w:val="000000" w:themeColor="text1"/>
          <w:sz w:val="22"/>
          <w:szCs w:val="22"/>
        </w:rPr>
        <w:t>Laurie Garrett</w:t>
      </w:r>
      <w:r w:rsidR="00770110" w:rsidRPr="00820C48">
        <w:rPr>
          <w:color w:val="000000" w:themeColor="text1"/>
          <w:sz w:val="22"/>
          <w:szCs w:val="22"/>
        </w:rPr>
        <w:t xml:space="preserve"> </w:t>
      </w:r>
      <w:r w:rsidR="00770110" w:rsidRPr="00820C48">
        <w:rPr>
          <w:color w:val="000000" w:themeColor="text1"/>
          <w:sz w:val="22"/>
          <w:szCs w:val="22"/>
        </w:rPr>
        <w:fldChar w:fldCharType="begin"/>
      </w:r>
      <w:r w:rsidR="00770110" w:rsidRPr="00820C48">
        <w:rPr>
          <w:color w:val="000000" w:themeColor="text1"/>
          <w:sz w:val="22"/>
          <w:szCs w:val="22"/>
        </w:rPr>
        <w:instrText xml:space="preserve"> HYPERLINK "https://twitter.com/Laurie_Garrett" </w:instrText>
      </w:r>
      <w:r w:rsidR="00770110" w:rsidRPr="00820C48">
        <w:rPr>
          <w:color w:val="000000" w:themeColor="text1"/>
          <w:sz w:val="22"/>
          <w:szCs w:val="22"/>
        </w:rPr>
        <w:fldChar w:fldCharType="separate"/>
      </w:r>
      <w:r w:rsidR="00770110" w:rsidRPr="00820C48">
        <w:rPr>
          <w:rStyle w:val="Hyperlink"/>
          <w:color w:val="000000" w:themeColor="text1"/>
          <w:sz w:val="22"/>
          <w:szCs w:val="22"/>
        </w:rPr>
        <w:t>@</w:t>
      </w:r>
      <w:proofErr w:type="spellStart"/>
      <w:r w:rsidR="00770110" w:rsidRPr="00820C48">
        <w:rPr>
          <w:rStyle w:val="Hyperlink"/>
          <w:color w:val="000000" w:themeColor="text1"/>
          <w:sz w:val="22"/>
          <w:szCs w:val="22"/>
        </w:rPr>
        <w:t>Laurie_Garrett</w:t>
      </w:r>
      <w:proofErr w:type="spellEnd"/>
    </w:p>
    <w:p w14:paraId="25BF3332" w14:textId="43558A68" w:rsidR="00546A7F" w:rsidRPr="00820C48" w:rsidRDefault="00770110" w:rsidP="0018095B">
      <w:pPr>
        <w:rPr>
          <w:color w:val="000000" w:themeColor="text1"/>
        </w:rPr>
      </w:pPr>
      <w:r w:rsidRPr="00820C48">
        <w:rPr>
          <w:color w:val="000000" w:themeColor="text1"/>
          <w:sz w:val="22"/>
          <w:szCs w:val="22"/>
        </w:rPr>
        <w:fldChar w:fldCharType="end"/>
      </w:r>
    </w:p>
    <w:p w14:paraId="4A5ECB7A" w14:textId="77777777" w:rsidR="00AE0FEB" w:rsidRPr="00AE0FEB" w:rsidRDefault="00AE0FEB" w:rsidP="00AE0FEB">
      <w:pPr>
        <w:widowControl w:val="0"/>
        <w:autoSpaceDE w:val="0"/>
        <w:autoSpaceDN w:val="0"/>
        <w:adjustRightInd w:val="0"/>
        <w:rPr>
          <w:sz w:val="22"/>
          <w:szCs w:val="22"/>
        </w:rPr>
      </w:pPr>
    </w:p>
    <w:p w14:paraId="5224C5E6" w14:textId="47F8B67C" w:rsidR="0018095B" w:rsidRPr="00BD2B56" w:rsidRDefault="0018095B" w:rsidP="0018095B">
      <w:r w:rsidRPr="007668DD">
        <w:rPr>
          <w:rFonts w:ascii="Times" w:hAnsi="Times"/>
          <w:b/>
          <w:u w:val="single"/>
        </w:rPr>
        <w:t xml:space="preserve">Course Requirements and Assignments: </w:t>
      </w:r>
    </w:p>
    <w:p w14:paraId="283BADC4" w14:textId="77777777" w:rsidR="000011FD" w:rsidRDefault="000011FD" w:rsidP="0018095B">
      <w:pPr>
        <w:rPr>
          <w:rFonts w:ascii="Times" w:hAnsi="Times"/>
          <w:b/>
          <w:sz w:val="22"/>
        </w:rPr>
      </w:pPr>
    </w:p>
    <w:p w14:paraId="235F6ECF" w14:textId="66881858" w:rsidR="0018095B" w:rsidRDefault="0018095B" w:rsidP="0018095B">
      <w:pPr>
        <w:rPr>
          <w:rFonts w:ascii="Times" w:hAnsi="Times"/>
          <w:sz w:val="22"/>
        </w:rPr>
      </w:pPr>
      <w:r w:rsidRPr="007668DD">
        <w:rPr>
          <w:rFonts w:ascii="Times" w:hAnsi="Times"/>
          <w:b/>
          <w:sz w:val="22"/>
        </w:rPr>
        <w:t xml:space="preserve">(1) </w:t>
      </w:r>
      <w:r w:rsidR="00CC507C">
        <w:rPr>
          <w:rFonts w:ascii="Times" w:hAnsi="Times"/>
          <w:b/>
          <w:sz w:val="22"/>
        </w:rPr>
        <w:t>Respectful p</w:t>
      </w:r>
      <w:r w:rsidRPr="007668DD">
        <w:rPr>
          <w:rFonts w:ascii="Times" w:hAnsi="Times"/>
          <w:b/>
          <w:sz w:val="22"/>
        </w:rPr>
        <w:t>articipation</w:t>
      </w:r>
      <w:r w:rsidRPr="007668DD">
        <w:rPr>
          <w:rFonts w:ascii="Times" w:hAnsi="Times"/>
          <w:sz w:val="22"/>
        </w:rPr>
        <w:t xml:space="preserve"> </w:t>
      </w:r>
      <w:r w:rsidRPr="007668DD">
        <w:rPr>
          <w:rFonts w:ascii="Times" w:hAnsi="Times"/>
          <w:b/>
          <w:sz w:val="22"/>
        </w:rPr>
        <w:t>in discussio</w:t>
      </w:r>
      <w:r w:rsidR="00550B94" w:rsidRPr="007668DD">
        <w:rPr>
          <w:rFonts w:ascii="Times" w:hAnsi="Times"/>
          <w:b/>
          <w:sz w:val="22"/>
        </w:rPr>
        <w:t>ns and engagement with</w:t>
      </w:r>
      <w:r w:rsidR="00AA217B" w:rsidRPr="007668DD">
        <w:rPr>
          <w:rFonts w:ascii="Times" w:hAnsi="Times"/>
          <w:b/>
          <w:sz w:val="22"/>
        </w:rPr>
        <w:t xml:space="preserve"> the course</w:t>
      </w:r>
      <w:r w:rsidR="005F3BAA">
        <w:rPr>
          <w:rFonts w:ascii="Times" w:hAnsi="Times"/>
          <w:sz w:val="22"/>
        </w:rPr>
        <w:t xml:space="preserve">. </w:t>
      </w:r>
      <w:r w:rsidR="00CC507C">
        <w:rPr>
          <w:rFonts w:ascii="Times" w:hAnsi="Times"/>
          <w:sz w:val="22"/>
        </w:rPr>
        <w:t>Respectful p</w:t>
      </w:r>
      <w:r w:rsidR="00513ABF">
        <w:rPr>
          <w:rFonts w:ascii="Times" w:hAnsi="Times"/>
          <w:sz w:val="22"/>
        </w:rPr>
        <w:t>articipation in class requires you listen to others, prepare for class</w:t>
      </w:r>
      <w:r w:rsidR="00CC507C">
        <w:rPr>
          <w:rFonts w:ascii="Times" w:hAnsi="Times"/>
          <w:sz w:val="22"/>
        </w:rPr>
        <w:t xml:space="preserve"> by doing the readings</w:t>
      </w:r>
      <w:r w:rsidR="00513ABF">
        <w:rPr>
          <w:rFonts w:ascii="Times" w:hAnsi="Times"/>
          <w:sz w:val="22"/>
        </w:rPr>
        <w:t xml:space="preserve">, draw on assigned texts in your </w:t>
      </w:r>
      <w:r w:rsidR="00CC507C">
        <w:rPr>
          <w:rFonts w:ascii="Times" w:hAnsi="Times"/>
          <w:sz w:val="22"/>
        </w:rPr>
        <w:t xml:space="preserve">verbal </w:t>
      </w:r>
      <w:r w:rsidR="00513ABF">
        <w:rPr>
          <w:rFonts w:ascii="Times" w:hAnsi="Times"/>
          <w:sz w:val="22"/>
        </w:rPr>
        <w:t xml:space="preserve">contributions to class, help move class discussions forward, </w:t>
      </w:r>
      <w:r w:rsidR="00CC507C">
        <w:rPr>
          <w:rFonts w:ascii="Times" w:hAnsi="Times"/>
          <w:sz w:val="22"/>
        </w:rPr>
        <w:t xml:space="preserve">respect others’ ideas and discussion points that are likewise well-informed and respectful, </w:t>
      </w:r>
      <w:r w:rsidR="00513ABF">
        <w:rPr>
          <w:rFonts w:ascii="Times" w:hAnsi="Times"/>
          <w:sz w:val="22"/>
        </w:rPr>
        <w:t>and contribute like this frequently. Please see the rubric below.</w:t>
      </w:r>
      <w:r w:rsidRPr="007668DD">
        <w:rPr>
          <w:rFonts w:ascii="Times" w:hAnsi="Times"/>
          <w:sz w:val="22"/>
        </w:rPr>
        <w:t xml:space="preserve">  There will be different opportunities for you to demonstrate y</w:t>
      </w:r>
      <w:r w:rsidR="00F22EBB" w:rsidRPr="007668DD">
        <w:rPr>
          <w:rFonts w:ascii="Times" w:hAnsi="Times"/>
          <w:sz w:val="22"/>
        </w:rPr>
        <w:t>o</w:t>
      </w:r>
      <w:r w:rsidR="00550B94" w:rsidRPr="007668DD">
        <w:rPr>
          <w:rFonts w:ascii="Times" w:hAnsi="Times"/>
          <w:sz w:val="22"/>
        </w:rPr>
        <w:t>ur engagement</w:t>
      </w:r>
      <w:r w:rsidR="009D1ECA" w:rsidRPr="007668DD">
        <w:rPr>
          <w:rFonts w:ascii="Times" w:hAnsi="Times"/>
          <w:sz w:val="22"/>
        </w:rPr>
        <w:t>: during class</w:t>
      </w:r>
      <w:r w:rsidR="00D76452">
        <w:rPr>
          <w:rFonts w:ascii="Times" w:hAnsi="Times"/>
          <w:sz w:val="22"/>
        </w:rPr>
        <w:t xml:space="preserve"> when I call on you and when you volunteer your own critical thoughts about the assigned materials</w:t>
      </w:r>
      <w:r w:rsidR="009D1ECA" w:rsidRPr="007668DD">
        <w:rPr>
          <w:rFonts w:ascii="Times" w:hAnsi="Times"/>
          <w:sz w:val="22"/>
        </w:rPr>
        <w:t>, through the weekly</w:t>
      </w:r>
      <w:r w:rsidR="00AA217B" w:rsidRPr="007668DD">
        <w:rPr>
          <w:rFonts w:ascii="Times" w:hAnsi="Times"/>
          <w:sz w:val="22"/>
        </w:rPr>
        <w:t xml:space="preserve"> responses</w:t>
      </w:r>
      <w:r w:rsidRPr="007668DD">
        <w:rPr>
          <w:rFonts w:ascii="Times" w:hAnsi="Times"/>
          <w:sz w:val="22"/>
        </w:rPr>
        <w:t xml:space="preserve">, </w:t>
      </w:r>
      <w:r w:rsidR="00D76452">
        <w:rPr>
          <w:rFonts w:ascii="Times" w:hAnsi="Times"/>
          <w:sz w:val="22"/>
        </w:rPr>
        <w:t xml:space="preserve">during your group </w:t>
      </w:r>
      <w:r w:rsidR="00F22EBB" w:rsidRPr="007668DD">
        <w:rPr>
          <w:rFonts w:ascii="Times" w:hAnsi="Times"/>
          <w:sz w:val="22"/>
        </w:rPr>
        <w:t xml:space="preserve">presentations, </w:t>
      </w:r>
      <w:r w:rsidRPr="007668DD">
        <w:rPr>
          <w:rFonts w:ascii="Times" w:hAnsi="Times"/>
          <w:sz w:val="22"/>
        </w:rPr>
        <w:t xml:space="preserve">and </w:t>
      </w:r>
      <w:r w:rsidR="00AA217B" w:rsidRPr="007668DD">
        <w:rPr>
          <w:rFonts w:ascii="Times" w:hAnsi="Times"/>
          <w:sz w:val="22"/>
        </w:rPr>
        <w:t xml:space="preserve">through </w:t>
      </w:r>
      <w:r w:rsidR="00F22EBB" w:rsidRPr="007668DD">
        <w:rPr>
          <w:rFonts w:ascii="Times" w:hAnsi="Times"/>
          <w:sz w:val="22"/>
        </w:rPr>
        <w:t xml:space="preserve">contributions you make to </w:t>
      </w:r>
      <w:r w:rsidR="00E63CF1" w:rsidRPr="007668DD">
        <w:rPr>
          <w:rFonts w:ascii="Times" w:hAnsi="Times"/>
          <w:sz w:val="22"/>
        </w:rPr>
        <w:t>online</w:t>
      </w:r>
      <w:r w:rsidRPr="007668DD">
        <w:rPr>
          <w:rFonts w:ascii="Times" w:hAnsi="Times"/>
          <w:sz w:val="22"/>
        </w:rPr>
        <w:t xml:space="preserve"> discussions</w:t>
      </w:r>
      <w:r w:rsidR="00550B94" w:rsidRPr="007668DD">
        <w:rPr>
          <w:rFonts w:ascii="Times" w:hAnsi="Times"/>
          <w:sz w:val="22"/>
        </w:rPr>
        <w:t>.  I</w:t>
      </w:r>
      <w:r w:rsidRPr="007668DD">
        <w:rPr>
          <w:rFonts w:ascii="Times" w:hAnsi="Times"/>
          <w:sz w:val="22"/>
        </w:rPr>
        <w:t xml:space="preserve">f you read or see something of relevance to the course material, please </w:t>
      </w:r>
      <w:r w:rsidR="00550B94" w:rsidRPr="007668DD">
        <w:rPr>
          <w:rFonts w:ascii="Times" w:hAnsi="Times"/>
          <w:sz w:val="22"/>
        </w:rPr>
        <w:t>post it online,</w:t>
      </w:r>
      <w:r w:rsidRPr="007668DD">
        <w:rPr>
          <w:rFonts w:ascii="Times" w:hAnsi="Times"/>
          <w:sz w:val="22"/>
        </w:rPr>
        <w:t xml:space="preserve"> </w:t>
      </w:r>
      <w:r w:rsidR="00550B94" w:rsidRPr="007668DD">
        <w:rPr>
          <w:rFonts w:ascii="Times" w:hAnsi="Times"/>
          <w:sz w:val="22"/>
        </w:rPr>
        <w:t xml:space="preserve">bring copies to class, </w:t>
      </w:r>
      <w:r w:rsidRPr="007668DD">
        <w:rPr>
          <w:rFonts w:ascii="Times" w:hAnsi="Times"/>
          <w:sz w:val="22"/>
        </w:rPr>
        <w:t xml:space="preserve">or </w:t>
      </w:r>
      <w:r w:rsidR="00550B94" w:rsidRPr="007668DD">
        <w:rPr>
          <w:rFonts w:ascii="Times" w:hAnsi="Times"/>
          <w:sz w:val="22"/>
        </w:rPr>
        <w:t xml:space="preserve">email it to me </w:t>
      </w:r>
      <w:r w:rsidRPr="007668DD">
        <w:rPr>
          <w:rFonts w:ascii="Times" w:hAnsi="Times"/>
          <w:sz w:val="22"/>
        </w:rPr>
        <w:t xml:space="preserve">so </w:t>
      </w:r>
      <w:r w:rsidR="00CC507C">
        <w:rPr>
          <w:rFonts w:ascii="Times" w:hAnsi="Times"/>
          <w:sz w:val="22"/>
        </w:rPr>
        <w:t>I can share.</w:t>
      </w:r>
      <w:r w:rsidRPr="007668DD">
        <w:rPr>
          <w:rFonts w:ascii="Times" w:hAnsi="Times"/>
          <w:sz w:val="22"/>
        </w:rPr>
        <w:t xml:space="preserve">  </w:t>
      </w:r>
    </w:p>
    <w:p w14:paraId="14C9131E" w14:textId="77777777" w:rsidR="00716C27" w:rsidRDefault="00716C27" w:rsidP="0018095B">
      <w:pPr>
        <w:rPr>
          <w:rFonts w:ascii="Times" w:hAnsi="Times"/>
          <w:sz w:val="22"/>
        </w:rPr>
      </w:pPr>
    </w:p>
    <w:p w14:paraId="00EF219F" w14:textId="2419FAB6" w:rsidR="00716C27" w:rsidRPr="00513ABF" w:rsidRDefault="00716C27" w:rsidP="0018095B">
      <w:pPr>
        <w:rPr>
          <w:rFonts w:ascii="Times" w:hAnsi="Times"/>
          <w:b/>
          <w:sz w:val="22"/>
        </w:rPr>
      </w:pPr>
      <w:r w:rsidRPr="00513ABF">
        <w:rPr>
          <w:rFonts w:ascii="Times" w:hAnsi="Times"/>
          <w:b/>
          <w:sz w:val="22"/>
        </w:rPr>
        <w:t xml:space="preserve">Rubric for achieving </w:t>
      </w:r>
      <w:r w:rsidR="00CA343B" w:rsidRPr="00513ABF">
        <w:rPr>
          <w:rFonts w:ascii="Times" w:hAnsi="Times"/>
          <w:b/>
          <w:sz w:val="22"/>
        </w:rPr>
        <w:t>a high grade</w:t>
      </w:r>
      <w:r w:rsidRPr="00513ABF">
        <w:rPr>
          <w:rFonts w:ascii="Times" w:hAnsi="Times"/>
          <w:b/>
          <w:sz w:val="22"/>
        </w:rPr>
        <w:t xml:space="preserve"> for </w:t>
      </w:r>
      <w:proofErr w:type="spellStart"/>
      <w:r w:rsidRPr="00513ABF">
        <w:rPr>
          <w:rFonts w:ascii="Times" w:hAnsi="Times"/>
          <w:b/>
          <w:sz w:val="22"/>
        </w:rPr>
        <w:t>participation:</w:t>
      </w:r>
      <w:r w:rsidR="00CA343B" w:rsidRPr="00AE0FEB">
        <w:rPr>
          <w:b/>
          <w:sz w:val="22"/>
          <w:vertAlign w:val="superscript"/>
        </w:rPr>
        <w:t>i</w:t>
      </w:r>
      <w:proofErr w:type="spellEnd"/>
      <w:r w:rsidRPr="00513ABF">
        <w:rPr>
          <w:rFonts w:ascii="Times" w:hAnsi="Times"/>
          <w:b/>
          <w:sz w:val="22"/>
        </w:rPr>
        <w:t xml:space="preserve"> </w:t>
      </w:r>
    </w:p>
    <w:tbl>
      <w:tblPr>
        <w:tblStyle w:val="TableGrid"/>
        <w:tblW w:w="0" w:type="auto"/>
        <w:tblLook w:val="04A0" w:firstRow="1" w:lastRow="0" w:firstColumn="1" w:lastColumn="0" w:noHBand="0" w:noVBand="1"/>
      </w:tblPr>
      <w:tblGrid>
        <w:gridCol w:w="1525"/>
        <w:gridCol w:w="2837"/>
        <w:gridCol w:w="2730"/>
        <w:gridCol w:w="2730"/>
      </w:tblGrid>
      <w:tr w:rsidR="00CA343B" w:rsidRPr="00CA343B" w14:paraId="59841E9B" w14:textId="77777777" w:rsidTr="00AE0FEB">
        <w:tc>
          <w:tcPr>
            <w:tcW w:w="1525" w:type="dxa"/>
            <w:shd w:val="clear" w:color="auto" w:fill="D9D9D9" w:themeFill="background1" w:themeFillShade="D9"/>
          </w:tcPr>
          <w:p w14:paraId="5AE34F72" w14:textId="77777777" w:rsidR="002664F9" w:rsidRPr="00AE0FEB" w:rsidRDefault="002664F9" w:rsidP="0018095B">
            <w:pPr>
              <w:rPr>
                <w:sz w:val="20"/>
                <w:szCs w:val="20"/>
              </w:rPr>
            </w:pPr>
          </w:p>
        </w:tc>
        <w:tc>
          <w:tcPr>
            <w:tcW w:w="2837" w:type="dxa"/>
            <w:shd w:val="clear" w:color="auto" w:fill="D9D9D9" w:themeFill="background1" w:themeFillShade="D9"/>
          </w:tcPr>
          <w:p w14:paraId="5D6BB6EF" w14:textId="0808F486" w:rsidR="002664F9" w:rsidRPr="00AE0FEB" w:rsidRDefault="002664F9" w:rsidP="0018095B">
            <w:pPr>
              <w:rPr>
                <w:sz w:val="20"/>
                <w:szCs w:val="20"/>
                <w:vertAlign w:val="superscript"/>
              </w:rPr>
            </w:pPr>
            <w:r w:rsidRPr="00AE0FEB">
              <w:rPr>
                <w:sz w:val="20"/>
                <w:szCs w:val="20"/>
              </w:rPr>
              <w:t xml:space="preserve">Strong </w:t>
            </w:r>
            <w:proofErr w:type="spellStart"/>
            <w:r w:rsidRPr="00AE0FEB">
              <w:rPr>
                <w:sz w:val="20"/>
                <w:szCs w:val="20"/>
              </w:rPr>
              <w:t>work</w:t>
            </w:r>
            <w:r w:rsidRPr="00AE0FEB">
              <w:rPr>
                <w:sz w:val="20"/>
                <w:szCs w:val="20"/>
                <w:vertAlign w:val="superscript"/>
              </w:rPr>
              <w:t>i</w:t>
            </w:r>
            <w:r w:rsidR="00CA343B" w:rsidRPr="00AE0FEB">
              <w:rPr>
                <w:sz w:val="20"/>
                <w:szCs w:val="20"/>
                <w:vertAlign w:val="superscript"/>
              </w:rPr>
              <w:t>i</w:t>
            </w:r>
            <w:proofErr w:type="spellEnd"/>
          </w:p>
        </w:tc>
        <w:tc>
          <w:tcPr>
            <w:tcW w:w="2730" w:type="dxa"/>
            <w:shd w:val="clear" w:color="auto" w:fill="D9D9D9" w:themeFill="background1" w:themeFillShade="D9"/>
          </w:tcPr>
          <w:p w14:paraId="0855C598" w14:textId="7F6FE859" w:rsidR="002664F9" w:rsidRPr="00AE0FEB" w:rsidRDefault="002664F9" w:rsidP="0018095B">
            <w:pPr>
              <w:rPr>
                <w:sz w:val="20"/>
                <w:szCs w:val="20"/>
              </w:rPr>
            </w:pPr>
            <w:r w:rsidRPr="00AE0FEB">
              <w:rPr>
                <w:sz w:val="20"/>
                <w:szCs w:val="20"/>
              </w:rPr>
              <w:t>Needs development</w:t>
            </w:r>
          </w:p>
        </w:tc>
        <w:tc>
          <w:tcPr>
            <w:tcW w:w="2730" w:type="dxa"/>
            <w:shd w:val="clear" w:color="auto" w:fill="D9D9D9" w:themeFill="background1" w:themeFillShade="D9"/>
          </w:tcPr>
          <w:p w14:paraId="5D8A18BB" w14:textId="1E8822F4" w:rsidR="002664F9" w:rsidRPr="00AE0FEB" w:rsidRDefault="002664F9" w:rsidP="0018095B">
            <w:pPr>
              <w:rPr>
                <w:sz w:val="20"/>
                <w:szCs w:val="20"/>
              </w:rPr>
            </w:pPr>
            <w:r w:rsidRPr="00AE0FEB">
              <w:rPr>
                <w:sz w:val="20"/>
                <w:szCs w:val="20"/>
              </w:rPr>
              <w:t>Unsatisfactory</w:t>
            </w:r>
          </w:p>
        </w:tc>
      </w:tr>
      <w:tr w:rsidR="00CA343B" w:rsidRPr="00CA343B" w14:paraId="69C08031" w14:textId="77777777" w:rsidTr="00AE0FEB">
        <w:trPr>
          <w:trHeight w:val="728"/>
        </w:trPr>
        <w:tc>
          <w:tcPr>
            <w:tcW w:w="1525" w:type="dxa"/>
          </w:tcPr>
          <w:p w14:paraId="3C97095C" w14:textId="70C786B3" w:rsidR="002664F9" w:rsidRPr="00AE0FEB" w:rsidRDefault="00CA343B" w:rsidP="0018095B">
            <w:pPr>
              <w:rPr>
                <w:b/>
                <w:sz w:val="20"/>
                <w:szCs w:val="20"/>
              </w:rPr>
            </w:pPr>
            <w:r w:rsidRPr="00AE0FEB">
              <w:rPr>
                <w:b/>
                <w:sz w:val="20"/>
                <w:szCs w:val="20"/>
              </w:rPr>
              <w:t>Listening</w:t>
            </w:r>
          </w:p>
        </w:tc>
        <w:tc>
          <w:tcPr>
            <w:tcW w:w="2837" w:type="dxa"/>
          </w:tcPr>
          <w:p w14:paraId="44302158" w14:textId="77777777"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Actively and respectfully</w:t>
            </w:r>
          </w:p>
          <w:p w14:paraId="057C00BE" w14:textId="289D6C46"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listens to peers and</w:t>
            </w:r>
            <w:r w:rsidR="00513ABF" w:rsidRPr="00AE0FEB">
              <w:rPr>
                <w:rFonts w:ascii="Times New Roman" w:hAnsi="Times New Roman"/>
                <w:sz w:val="20"/>
                <w:szCs w:val="20"/>
              </w:rPr>
              <w:t xml:space="preserve"> to the</w:t>
            </w:r>
          </w:p>
          <w:p w14:paraId="094EDB3A" w14:textId="186A3FE8"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instructor</w:t>
            </w:r>
          </w:p>
        </w:tc>
        <w:tc>
          <w:tcPr>
            <w:tcW w:w="2730" w:type="dxa"/>
          </w:tcPr>
          <w:p w14:paraId="78221917" w14:textId="77777777"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Sometimes displays lack of</w:t>
            </w:r>
          </w:p>
          <w:p w14:paraId="4F29860F" w14:textId="77777777"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interest in comments of</w:t>
            </w:r>
          </w:p>
          <w:p w14:paraId="313CFA84" w14:textId="3A4F89E7" w:rsidR="002664F9" w:rsidRPr="00AE0FEB" w:rsidRDefault="002664F9" w:rsidP="00513ABF">
            <w:pPr>
              <w:pStyle w:val="p1"/>
              <w:rPr>
                <w:rFonts w:ascii="Times New Roman" w:hAnsi="Times New Roman"/>
                <w:sz w:val="20"/>
                <w:szCs w:val="20"/>
              </w:rPr>
            </w:pPr>
            <w:r w:rsidRPr="00AE0FEB">
              <w:rPr>
                <w:rFonts w:ascii="Times New Roman" w:hAnsi="Times New Roman"/>
                <w:sz w:val="20"/>
                <w:szCs w:val="20"/>
              </w:rPr>
              <w:t>others</w:t>
            </w:r>
          </w:p>
        </w:tc>
        <w:tc>
          <w:tcPr>
            <w:tcW w:w="2730" w:type="dxa"/>
          </w:tcPr>
          <w:p w14:paraId="7A3C5FBD" w14:textId="77777777" w:rsidR="002664F9" w:rsidRPr="00AE0FEB" w:rsidRDefault="002664F9" w:rsidP="002664F9">
            <w:pPr>
              <w:pStyle w:val="p2"/>
              <w:rPr>
                <w:rFonts w:ascii="Times New Roman" w:hAnsi="Times New Roman"/>
                <w:sz w:val="20"/>
                <w:szCs w:val="20"/>
              </w:rPr>
            </w:pPr>
            <w:r w:rsidRPr="00AE0FEB">
              <w:rPr>
                <w:rFonts w:ascii="Times New Roman" w:hAnsi="Times New Roman"/>
                <w:sz w:val="20"/>
                <w:szCs w:val="20"/>
              </w:rPr>
              <w:t>Projects lack of interest</w:t>
            </w:r>
          </w:p>
          <w:p w14:paraId="7931C12E" w14:textId="77777777" w:rsidR="002664F9" w:rsidRPr="00AE0FEB" w:rsidRDefault="002664F9" w:rsidP="002664F9">
            <w:pPr>
              <w:pStyle w:val="p2"/>
              <w:rPr>
                <w:rFonts w:ascii="Times New Roman" w:hAnsi="Times New Roman"/>
                <w:sz w:val="20"/>
                <w:szCs w:val="20"/>
              </w:rPr>
            </w:pPr>
            <w:r w:rsidRPr="00AE0FEB">
              <w:rPr>
                <w:rFonts w:ascii="Times New Roman" w:hAnsi="Times New Roman"/>
                <w:sz w:val="20"/>
                <w:szCs w:val="20"/>
              </w:rPr>
              <w:t>or disrespect for others</w:t>
            </w:r>
          </w:p>
          <w:p w14:paraId="0B636782" w14:textId="77777777" w:rsidR="002664F9" w:rsidRPr="00AE0FEB" w:rsidRDefault="002664F9" w:rsidP="0018095B">
            <w:pPr>
              <w:rPr>
                <w:sz w:val="20"/>
                <w:szCs w:val="20"/>
              </w:rPr>
            </w:pPr>
          </w:p>
        </w:tc>
      </w:tr>
      <w:tr w:rsidR="00CA343B" w:rsidRPr="00CA343B" w14:paraId="04BFEB29" w14:textId="77777777" w:rsidTr="00AE0FEB">
        <w:tc>
          <w:tcPr>
            <w:tcW w:w="1525" w:type="dxa"/>
          </w:tcPr>
          <w:p w14:paraId="1902B564" w14:textId="318787C0" w:rsidR="002664F9" w:rsidRPr="00AE0FEB" w:rsidRDefault="00CA343B" w:rsidP="0018095B">
            <w:pPr>
              <w:rPr>
                <w:b/>
                <w:sz w:val="20"/>
                <w:szCs w:val="20"/>
              </w:rPr>
            </w:pPr>
            <w:r w:rsidRPr="00AE0FEB">
              <w:rPr>
                <w:b/>
                <w:sz w:val="20"/>
                <w:szCs w:val="20"/>
              </w:rPr>
              <w:t>Preparation</w:t>
            </w:r>
          </w:p>
        </w:tc>
        <w:tc>
          <w:tcPr>
            <w:tcW w:w="2837" w:type="dxa"/>
          </w:tcPr>
          <w:p w14:paraId="4D947CE7" w14:textId="77777777"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Arrives fully prepared with</w:t>
            </w:r>
          </w:p>
          <w:p w14:paraId="548883C2" w14:textId="77777777"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all assignments completed,</w:t>
            </w:r>
          </w:p>
          <w:p w14:paraId="14337B27" w14:textId="77777777" w:rsidR="002664F9" w:rsidRPr="00AE0FEB" w:rsidRDefault="002664F9" w:rsidP="002664F9">
            <w:pPr>
              <w:pStyle w:val="p1"/>
              <w:rPr>
                <w:rFonts w:ascii="Times New Roman" w:hAnsi="Times New Roman"/>
                <w:sz w:val="20"/>
                <w:szCs w:val="20"/>
              </w:rPr>
            </w:pPr>
            <w:r w:rsidRPr="00AE0FEB">
              <w:rPr>
                <w:rFonts w:ascii="Times New Roman" w:hAnsi="Times New Roman"/>
                <w:sz w:val="20"/>
                <w:szCs w:val="20"/>
              </w:rPr>
              <w:t>and notes on reading,</w:t>
            </w:r>
          </w:p>
          <w:p w14:paraId="17F56BC9" w14:textId="3F226AB8" w:rsidR="002664F9" w:rsidRPr="00AE0FEB" w:rsidRDefault="002664F9" w:rsidP="00513ABF">
            <w:pPr>
              <w:pStyle w:val="p1"/>
              <w:rPr>
                <w:rFonts w:ascii="Times New Roman" w:hAnsi="Times New Roman"/>
                <w:sz w:val="20"/>
                <w:szCs w:val="20"/>
              </w:rPr>
            </w:pPr>
            <w:r w:rsidRPr="00AE0FEB">
              <w:rPr>
                <w:rFonts w:ascii="Times New Roman" w:hAnsi="Times New Roman"/>
                <w:sz w:val="20"/>
                <w:szCs w:val="20"/>
              </w:rPr>
              <w:t>observations, questions</w:t>
            </w:r>
          </w:p>
        </w:tc>
        <w:tc>
          <w:tcPr>
            <w:tcW w:w="2730" w:type="dxa"/>
          </w:tcPr>
          <w:p w14:paraId="06E27B69" w14:textId="77777777" w:rsidR="002664F9" w:rsidRPr="00AE0FEB" w:rsidRDefault="002664F9" w:rsidP="002664F9">
            <w:pPr>
              <w:rPr>
                <w:rFonts w:eastAsiaTheme="minorHAnsi"/>
                <w:sz w:val="20"/>
                <w:szCs w:val="20"/>
              </w:rPr>
            </w:pPr>
            <w:r w:rsidRPr="00AE0FEB">
              <w:rPr>
                <w:rFonts w:eastAsiaTheme="minorHAnsi"/>
                <w:sz w:val="20"/>
                <w:szCs w:val="20"/>
              </w:rPr>
              <w:t>Sometimes arrives</w:t>
            </w:r>
          </w:p>
          <w:p w14:paraId="39A52464" w14:textId="77777777" w:rsidR="002664F9" w:rsidRPr="00AE0FEB" w:rsidRDefault="002664F9" w:rsidP="002664F9">
            <w:pPr>
              <w:rPr>
                <w:rFonts w:eastAsiaTheme="minorHAnsi"/>
                <w:sz w:val="20"/>
                <w:szCs w:val="20"/>
              </w:rPr>
            </w:pPr>
            <w:r w:rsidRPr="00AE0FEB">
              <w:rPr>
                <w:rFonts w:eastAsiaTheme="minorHAnsi"/>
                <w:sz w:val="20"/>
                <w:szCs w:val="20"/>
              </w:rPr>
              <w:t>unprepared or with only</w:t>
            </w:r>
          </w:p>
          <w:p w14:paraId="0F71E17B" w14:textId="77777777" w:rsidR="002664F9" w:rsidRPr="00AE0FEB" w:rsidRDefault="002664F9" w:rsidP="002664F9">
            <w:pPr>
              <w:rPr>
                <w:rFonts w:eastAsiaTheme="minorHAnsi"/>
                <w:sz w:val="20"/>
                <w:szCs w:val="20"/>
              </w:rPr>
            </w:pPr>
            <w:r w:rsidRPr="00AE0FEB">
              <w:rPr>
                <w:rFonts w:eastAsiaTheme="minorHAnsi"/>
                <w:sz w:val="20"/>
                <w:szCs w:val="20"/>
              </w:rPr>
              <w:t>superficial preparation</w:t>
            </w:r>
          </w:p>
          <w:p w14:paraId="3D34C92C" w14:textId="77777777" w:rsidR="002664F9" w:rsidRPr="00AE0FEB" w:rsidRDefault="002664F9" w:rsidP="0018095B">
            <w:pPr>
              <w:rPr>
                <w:sz w:val="20"/>
                <w:szCs w:val="20"/>
              </w:rPr>
            </w:pPr>
          </w:p>
        </w:tc>
        <w:tc>
          <w:tcPr>
            <w:tcW w:w="2730" w:type="dxa"/>
          </w:tcPr>
          <w:p w14:paraId="32AB04B4" w14:textId="77777777" w:rsidR="002664F9" w:rsidRPr="00AE0FEB" w:rsidRDefault="002664F9" w:rsidP="002664F9">
            <w:pPr>
              <w:rPr>
                <w:rFonts w:eastAsiaTheme="minorHAnsi"/>
                <w:sz w:val="20"/>
                <w:szCs w:val="20"/>
              </w:rPr>
            </w:pPr>
            <w:r w:rsidRPr="00AE0FEB">
              <w:rPr>
                <w:rFonts w:eastAsiaTheme="minorHAnsi"/>
                <w:sz w:val="20"/>
                <w:szCs w:val="20"/>
              </w:rPr>
              <w:t>Exhibits little evidence</w:t>
            </w:r>
          </w:p>
          <w:p w14:paraId="65E02CEE" w14:textId="77777777" w:rsidR="002664F9" w:rsidRPr="00AE0FEB" w:rsidRDefault="002664F9" w:rsidP="002664F9">
            <w:pPr>
              <w:rPr>
                <w:rFonts w:eastAsiaTheme="minorHAnsi"/>
                <w:sz w:val="20"/>
                <w:szCs w:val="20"/>
              </w:rPr>
            </w:pPr>
            <w:r w:rsidRPr="00AE0FEB">
              <w:rPr>
                <w:rFonts w:eastAsiaTheme="minorHAnsi"/>
                <w:sz w:val="20"/>
                <w:szCs w:val="20"/>
              </w:rPr>
              <w:t>of having read or thought</w:t>
            </w:r>
          </w:p>
          <w:p w14:paraId="6428817F" w14:textId="77777777" w:rsidR="002664F9" w:rsidRPr="00AE0FEB" w:rsidRDefault="002664F9" w:rsidP="002664F9">
            <w:pPr>
              <w:rPr>
                <w:rFonts w:eastAsiaTheme="minorHAnsi"/>
                <w:sz w:val="20"/>
                <w:szCs w:val="20"/>
              </w:rPr>
            </w:pPr>
            <w:r w:rsidRPr="00AE0FEB">
              <w:rPr>
                <w:rFonts w:eastAsiaTheme="minorHAnsi"/>
                <w:sz w:val="20"/>
                <w:szCs w:val="20"/>
              </w:rPr>
              <w:t>about assigned material</w:t>
            </w:r>
          </w:p>
          <w:p w14:paraId="2D167DF1" w14:textId="77777777" w:rsidR="002664F9" w:rsidRPr="00AE0FEB" w:rsidRDefault="002664F9" w:rsidP="0018095B">
            <w:pPr>
              <w:rPr>
                <w:sz w:val="20"/>
                <w:szCs w:val="20"/>
              </w:rPr>
            </w:pPr>
          </w:p>
        </w:tc>
      </w:tr>
      <w:tr w:rsidR="00CA343B" w:rsidRPr="00CA343B" w14:paraId="128837D0" w14:textId="77777777" w:rsidTr="00AE0FEB">
        <w:tc>
          <w:tcPr>
            <w:tcW w:w="1525" w:type="dxa"/>
          </w:tcPr>
          <w:p w14:paraId="51AD28FC" w14:textId="376F9B01" w:rsidR="002664F9" w:rsidRPr="00AE0FEB" w:rsidRDefault="00CA343B" w:rsidP="0018095B">
            <w:pPr>
              <w:rPr>
                <w:b/>
                <w:sz w:val="20"/>
                <w:szCs w:val="20"/>
              </w:rPr>
            </w:pPr>
            <w:r w:rsidRPr="00AE0FEB">
              <w:rPr>
                <w:b/>
                <w:sz w:val="20"/>
                <w:szCs w:val="20"/>
              </w:rPr>
              <w:t>Quality of contributions</w:t>
            </w:r>
          </w:p>
        </w:tc>
        <w:tc>
          <w:tcPr>
            <w:tcW w:w="2837" w:type="dxa"/>
          </w:tcPr>
          <w:p w14:paraId="7B0A2203" w14:textId="43EC40DD" w:rsidR="002664F9" w:rsidRPr="00AE0FEB" w:rsidRDefault="00CA343B" w:rsidP="0018095B">
            <w:pPr>
              <w:rPr>
                <w:sz w:val="20"/>
                <w:szCs w:val="20"/>
              </w:rPr>
            </w:pPr>
            <w:r w:rsidRPr="00AE0FEB">
              <w:rPr>
                <w:sz w:val="20"/>
                <w:szCs w:val="20"/>
              </w:rPr>
              <w:t>Comments are relevant and reflect deep engagement of assigned texts, previous remarks from other students, and insights applicable to policy</w:t>
            </w:r>
          </w:p>
        </w:tc>
        <w:tc>
          <w:tcPr>
            <w:tcW w:w="2730" w:type="dxa"/>
          </w:tcPr>
          <w:p w14:paraId="29A42E45" w14:textId="77777777" w:rsidR="00CA343B" w:rsidRPr="00AE0FEB" w:rsidRDefault="00CA343B" w:rsidP="00CA343B">
            <w:pPr>
              <w:rPr>
                <w:rFonts w:eastAsiaTheme="minorHAnsi"/>
                <w:sz w:val="20"/>
                <w:szCs w:val="20"/>
              </w:rPr>
            </w:pPr>
            <w:r w:rsidRPr="00AE0FEB">
              <w:rPr>
                <w:rFonts w:eastAsiaTheme="minorHAnsi"/>
                <w:sz w:val="20"/>
                <w:szCs w:val="20"/>
              </w:rPr>
              <w:t>Comments sometimes</w:t>
            </w:r>
          </w:p>
          <w:p w14:paraId="1A8FC57D" w14:textId="77777777" w:rsidR="00CA343B" w:rsidRPr="00AE0FEB" w:rsidRDefault="00CA343B" w:rsidP="00CA343B">
            <w:pPr>
              <w:rPr>
                <w:rFonts w:eastAsiaTheme="minorHAnsi"/>
                <w:sz w:val="20"/>
                <w:szCs w:val="20"/>
              </w:rPr>
            </w:pPr>
            <w:r w:rsidRPr="00AE0FEB">
              <w:rPr>
                <w:rFonts w:eastAsiaTheme="minorHAnsi"/>
                <w:sz w:val="20"/>
                <w:szCs w:val="20"/>
              </w:rPr>
              <w:t>irrelevant, betray lack of</w:t>
            </w:r>
          </w:p>
          <w:p w14:paraId="18981DA3" w14:textId="77777777" w:rsidR="00CA343B" w:rsidRPr="00AE0FEB" w:rsidRDefault="00CA343B" w:rsidP="00CA343B">
            <w:pPr>
              <w:rPr>
                <w:rFonts w:eastAsiaTheme="minorHAnsi"/>
                <w:sz w:val="20"/>
                <w:szCs w:val="20"/>
              </w:rPr>
            </w:pPr>
            <w:r w:rsidRPr="00AE0FEB">
              <w:rPr>
                <w:rFonts w:eastAsiaTheme="minorHAnsi"/>
                <w:sz w:val="20"/>
                <w:szCs w:val="20"/>
              </w:rPr>
              <w:t>preparation, or indicate</w:t>
            </w:r>
          </w:p>
          <w:p w14:paraId="1EB5A5CC" w14:textId="77777777" w:rsidR="00CA343B" w:rsidRPr="00AE0FEB" w:rsidRDefault="00CA343B" w:rsidP="00CA343B">
            <w:pPr>
              <w:rPr>
                <w:rFonts w:eastAsiaTheme="minorHAnsi"/>
                <w:sz w:val="20"/>
                <w:szCs w:val="20"/>
              </w:rPr>
            </w:pPr>
            <w:r w:rsidRPr="00AE0FEB">
              <w:rPr>
                <w:rFonts w:eastAsiaTheme="minorHAnsi"/>
                <w:sz w:val="20"/>
                <w:szCs w:val="20"/>
              </w:rPr>
              <w:t>lack of attention to</w:t>
            </w:r>
          </w:p>
          <w:p w14:paraId="39A643B3" w14:textId="77777777" w:rsidR="00CA343B" w:rsidRPr="00AE0FEB" w:rsidRDefault="00CA343B" w:rsidP="00CA343B">
            <w:pPr>
              <w:rPr>
                <w:rFonts w:eastAsiaTheme="minorHAnsi"/>
                <w:sz w:val="20"/>
                <w:szCs w:val="20"/>
              </w:rPr>
            </w:pPr>
            <w:r w:rsidRPr="00AE0FEB">
              <w:rPr>
                <w:rFonts w:eastAsiaTheme="minorHAnsi"/>
                <w:sz w:val="20"/>
                <w:szCs w:val="20"/>
              </w:rPr>
              <w:t>previous remarks of</w:t>
            </w:r>
          </w:p>
          <w:p w14:paraId="4EC7BE75" w14:textId="2664DA9B" w:rsidR="002664F9" w:rsidRPr="00AE0FEB" w:rsidRDefault="00CA343B" w:rsidP="0018095B">
            <w:pPr>
              <w:rPr>
                <w:rFonts w:eastAsiaTheme="minorHAnsi"/>
                <w:sz w:val="20"/>
                <w:szCs w:val="20"/>
              </w:rPr>
            </w:pPr>
            <w:r w:rsidRPr="00AE0FEB">
              <w:rPr>
                <w:rFonts w:eastAsiaTheme="minorHAnsi"/>
                <w:sz w:val="20"/>
                <w:szCs w:val="20"/>
              </w:rPr>
              <w:t>other students</w:t>
            </w:r>
          </w:p>
        </w:tc>
        <w:tc>
          <w:tcPr>
            <w:tcW w:w="2730" w:type="dxa"/>
          </w:tcPr>
          <w:p w14:paraId="7D0EB6B8" w14:textId="77777777" w:rsidR="00CA343B" w:rsidRPr="00AE0FEB" w:rsidRDefault="00CA343B" w:rsidP="00CA343B">
            <w:pPr>
              <w:rPr>
                <w:rFonts w:eastAsiaTheme="minorHAnsi"/>
                <w:sz w:val="20"/>
                <w:szCs w:val="20"/>
              </w:rPr>
            </w:pPr>
            <w:r w:rsidRPr="00AE0FEB">
              <w:rPr>
                <w:rFonts w:eastAsiaTheme="minorHAnsi"/>
                <w:sz w:val="20"/>
                <w:szCs w:val="20"/>
              </w:rPr>
              <w:t>Comments reflect little</w:t>
            </w:r>
          </w:p>
          <w:p w14:paraId="3884A848" w14:textId="77777777" w:rsidR="00CA343B" w:rsidRPr="00AE0FEB" w:rsidRDefault="00CA343B" w:rsidP="00CA343B">
            <w:pPr>
              <w:rPr>
                <w:rFonts w:eastAsiaTheme="minorHAnsi"/>
                <w:sz w:val="20"/>
                <w:szCs w:val="20"/>
              </w:rPr>
            </w:pPr>
            <w:r w:rsidRPr="00AE0FEB">
              <w:rPr>
                <w:rFonts w:eastAsiaTheme="minorHAnsi"/>
                <w:sz w:val="20"/>
                <w:szCs w:val="20"/>
              </w:rPr>
              <w:t>understanding of either</w:t>
            </w:r>
          </w:p>
          <w:p w14:paraId="54389A50" w14:textId="77777777" w:rsidR="00CA343B" w:rsidRPr="00AE0FEB" w:rsidRDefault="00CA343B" w:rsidP="00CA343B">
            <w:pPr>
              <w:rPr>
                <w:rFonts w:eastAsiaTheme="minorHAnsi"/>
                <w:sz w:val="20"/>
                <w:szCs w:val="20"/>
              </w:rPr>
            </w:pPr>
            <w:r w:rsidRPr="00AE0FEB">
              <w:rPr>
                <w:rFonts w:eastAsiaTheme="minorHAnsi"/>
                <w:sz w:val="20"/>
                <w:szCs w:val="20"/>
              </w:rPr>
              <w:t>the assignment or</w:t>
            </w:r>
          </w:p>
          <w:p w14:paraId="1A84C5D5" w14:textId="77777777" w:rsidR="00CA343B" w:rsidRPr="00AE0FEB" w:rsidRDefault="00CA343B" w:rsidP="00CA343B">
            <w:pPr>
              <w:rPr>
                <w:rFonts w:eastAsiaTheme="minorHAnsi"/>
                <w:sz w:val="20"/>
                <w:szCs w:val="20"/>
              </w:rPr>
            </w:pPr>
            <w:r w:rsidRPr="00AE0FEB">
              <w:rPr>
                <w:rFonts w:eastAsiaTheme="minorHAnsi"/>
                <w:sz w:val="20"/>
                <w:szCs w:val="20"/>
              </w:rPr>
              <w:t>previous remarks in</w:t>
            </w:r>
          </w:p>
          <w:p w14:paraId="72A63CE4" w14:textId="77777777" w:rsidR="00CA343B" w:rsidRPr="00AE0FEB" w:rsidRDefault="00CA343B" w:rsidP="00CA343B">
            <w:pPr>
              <w:rPr>
                <w:rFonts w:eastAsiaTheme="minorHAnsi"/>
                <w:sz w:val="20"/>
                <w:szCs w:val="20"/>
              </w:rPr>
            </w:pPr>
            <w:r w:rsidRPr="00AE0FEB">
              <w:rPr>
                <w:rFonts w:eastAsiaTheme="minorHAnsi"/>
                <w:sz w:val="20"/>
                <w:szCs w:val="20"/>
              </w:rPr>
              <w:t>seminar</w:t>
            </w:r>
          </w:p>
          <w:p w14:paraId="5FE26199" w14:textId="77777777" w:rsidR="002664F9" w:rsidRPr="00AE0FEB" w:rsidRDefault="002664F9" w:rsidP="0018095B">
            <w:pPr>
              <w:rPr>
                <w:sz w:val="20"/>
                <w:szCs w:val="20"/>
              </w:rPr>
            </w:pPr>
          </w:p>
        </w:tc>
      </w:tr>
      <w:tr w:rsidR="00CA343B" w:rsidRPr="00CA343B" w14:paraId="2167D9F7" w14:textId="77777777" w:rsidTr="00AE0FEB">
        <w:tc>
          <w:tcPr>
            <w:tcW w:w="1525" w:type="dxa"/>
          </w:tcPr>
          <w:p w14:paraId="0ED1D313" w14:textId="1DD89535" w:rsidR="002664F9" w:rsidRPr="00AE0FEB" w:rsidRDefault="00CA343B" w:rsidP="0018095B">
            <w:pPr>
              <w:rPr>
                <w:b/>
                <w:sz w:val="20"/>
                <w:szCs w:val="20"/>
              </w:rPr>
            </w:pPr>
            <w:r w:rsidRPr="00AE0FEB">
              <w:rPr>
                <w:b/>
                <w:sz w:val="20"/>
                <w:szCs w:val="20"/>
              </w:rPr>
              <w:t>Impact on the rest of the class and our discussions</w:t>
            </w:r>
          </w:p>
        </w:tc>
        <w:tc>
          <w:tcPr>
            <w:tcW w:w="2837" w:type="dxa"/>
          </w:tcPr>
          <w:p w14:paraId="473DF041" w14:textId="77777777" w:rsidR="00CA343B" w:rsidRPr="00AE0FEB" w:rsidRDefault="00CA343B" w:rsidP="00CA343B">
            <w:pPr>
              <w:rPr>
                <w:rFonts w:eastAsiaTheme="minorHAnsi"/>
                <w:sz w:val="20"/>
                <w:szCs w:val="20"/>
              </w:rPr>
            </w:pPr>
            <w:r w:rsidRPr="00AE0FEB">
              <w:rPr>
                <w:rFonts w:eastAsiaTheme="minorHAnsi"/>
                <w:sz w:val="20"/>
                <w:szCs w:val="20"/>
              </w:rPr>
              <w:t>Comments frequently</w:t>
            </w:r>
          </w:p>
          <w:p w14:paraId="2E36B865" w14:textId="77777777" w:rsidR="00CA343B" w:rsidRPr="00AE0FEB" w:rsidRDefault="00CA343B" w:rsidP="00CA343B">
            <w:pPr>
              <w:rPr>
                <w:rFonts w:eastAsiaTheme="minorHAnsi"/>
                <w:sz w:val="20"/>
                <w:szCs w:val="20"/>
              </w:rPr>
            </w:pPr>
            <w:r w:rsidRPr="00AE0FEB">
              <w:rPr>
                <w:rFonts w:eastAsiaTheme="minorHAnsi"/>
                <w:sz w:val="20"/>
                <w:szCs w:val="20"/>
              </w:rPr>
              <w:t>help move seminar</w:t>
            </w:r>
          </w:p>
          <w:p w14:paraId="044CB8D0" w14:textId="77777777" w:rsidR="00CA343B" w:rsidRPr="00AE0FEB" w:rsidRDefault="00CA343B" w:rsidP="00CA343B">
            <w:pPr>
              <w:rPr>
                <w:rFonts w:eastAsiaTheme="minorHAnsi"/>
                <w:sz w:val="20"/>
                <w:szCs w:val="20"/>
              </w:rPr>
            </w:pPr>
            <w:r w:rsidRPr="00AE0FEB">
              <w:rPr>
                <w:rFonts w:eastAsiaTheme="minorHAnsi"/>
                <w:sz w:val="20"/>
                <w:szCs w:val="20"/>
              </w:rPr>
              <w:t>conversation forward</w:t>
            </w:r>
          </w:p>
          <w:p w14:paraId="229B2F56" w14:textId="77777777" w:rsidR="002664F9" w:rsidRPr="00AE0FEB" w:rsidRDefault="002664F9" w:rsidP="0018095B">
            <w:pPr>
              <w:rPr>
                <w:sz w:val="20"/>
                <w:szCs w:val="20"/>
              </w:rPr>
            </w:pPr>
          </w:p>
        </w:tc>
        <w:tc>
          <w:tcPr>
            <w:tcW w:w="2730" w:type="dxa"/>
          </w:tcPr>
          <w:p w14:paraId="4E6FCA37" w14:textId="77777777" w:rsidR="00CA343B" w:rsidRPr="00AE0FEB" w:rsidRDefault="00CA343B" w:rsidP="00CA343B">
            <w:pPr>
              <w:rPr>
                <w:rFonts w:eastAsiaTheme="minorHAnsi"/>
                <w:sz w:val="20"/>
                <w:szCs w:val="20"/>
              </w:rPr>
            </w:pPr>
            <w:r w:rsidRPr="00AE0FEB">
              <w:rPr>
                <w:rFonts w:eastAsiaTheme="minorHAnsi"/>
                <w:sz w:val="20"/>
                <w:szCs w:val="20"/>
              </w:rPr>
              <w:t>Comments sometimes</w:t>
            </w:r>
          </w:p>
          <w:p w14:paraId="31AD8582" w14:textId="77777777" w:rsidR="00CA343B" w:rsidRPr="00AE0FEB" w:rsidRDefault="00CA343B" w:rsidP="00CA343B">
            <w:pPr>
              <w:rPr>
                <w:rFonts w:eastAsiaTheme="minorHAnsi"/>
                <w:sz w:val="20"/>
                <w:szCs w:val="20"/>
              </w:rPr>
            </w:pPr>
            <w:r w:rsidRPr="00AE0FEB">
              <w:rPr>
                <w:rFonts w:eastAsiaTheme="minorHAnsi"/>
                <w:sz w:val="20"/>
                <w:szCs w:val="20"/>
              </w:rPr>
              <w:t>advance the</w:t>
            </w:r>
          </w:p>
          <w:p w14:paraId="68E7AAC9" w14:textId="77777777" w:rsidR="00CA343B" w:rsidRPr="00AE0FEB" w:rsidRDefault="00CA343B" w:rsidP="00CA343B">
            <w:pPr>
              <w:rPr>
                <w:rFonts w:eastAsiaTheme="minorHAnsi"/>
                <w:sz w:val="20"/>
                <w:szCs w:val="20"/>
              </w:rPr>
            </w:pPr>
            <w:r w:rsidRPr="00AE0FEB">
              <w:rPr>
                <w:rFonts w:eastAsiaTheme="minorHAnsi"/>
                <w:sz w:val="20"/>
                <w:szCs w:val="20"/>
              </w:rPr>
              <w:t>conversation, but</w:t>
            </w:r>
          </w:p>
          <w:p w14:paraId="1A8FC3B4" w14:textId="77777777" w:rsidR="00CA343B" w:rsidRPr="00AE0FEB" w:rsidRDefault="00CA343B" w:rsidP="00CA343B">
            <w:pPr>
              <w:rPr>
                <w:rFonts w:eastAsiaTheme="minorHAnsi"/>
                <w:sz w:val="20"/>
                <w:szCs w:val="20"/>
              </w:rPr>
            </w:pPr>
            <w:r w:rsidRPr="00AE0FEB">
              <w:rPr>
                <w:rFonts w:eastAsiaTheme="minorHAnsi"/>
                <w:sz w:val="20"/>
                <w:szCs w:val="20"/>
              </w:rPr>
              <w:t>sometimes do little to</w:t>
            </w:r>
          </w:p>
          <w:p w14:paraId="18538C56" w14:textId="77777777" w:rsidR="00CA343B" w:rsidRPr="00AE0FEB" w:rsidRDefault="00CA343B" w:rsidP="00CA343B">
            <w:pPr>
              <w:rPr>
                <w:rFonts w:eastAsiaTheme="minorHAnsi"/>
                <w:sz w:val="20"/>
                <w:szCs w:val="20"/>
              </w:rPr>
            </w:pPr>
            <w:r w:rsidRPr="00AE0FEB">
              <w:rPr>
                <w:rFonts w:eastAsiaTheme="minorHAnsi"/>
                <w:sz w:val="20"/>
                <w:szCs w:val="20"/>
              </w:rPr>
              <w:t>move it forward</w:t>
            </w:r>
          </w:p>
          <w:p w14:paraId="3673A8E5" w14:textId="77777777" w:rsidR="002664F9" w:rsidRPr="00AE0FEB" w:rsidRDefault="002664F9" w:rsidP="0018095B">
            <w:pPr>
              <w:rPr>
                <w:sz w:val="20"/>
                <w:szCs w:val="20"/>
              </w:rPr>
            </w:pPr>
          </w:p>
        </w:tc>
        <w:tc>
          <w:tcPr>
            <w:tcW w:w="2730" w:type="dxa"/>
          </w:tcPr>
          <w:p w14:paraId="40A70CB4" w14:textId="77777777" w:rsidR="00CA343B" w:rsidRPr="00AE0FEB" w:rsidRDefault="00CA343B" w:rsidP="00CA343B">
            <w:pPr>
              <w:rPr>
                <w:rFonts w:eastAsiaTheme="minorHAnsi"/>
                <w:sz w:val="20"/>
                <w:szCs w:val="20"/>
              </w:rPr>
            </w:pPr>
            <w:r w:rsidRPr="00AE0FEB">
              <w:rPr>
                <w:rFonts w:eastAsiaTheme="minorHAnsi"/>
                <w:sz w:val="20"/>
                <w:szCs w:val="20"/>
              </w:rPr>
              <w:t>Comments do not</w:t>
            </w:r>
          </w:p>
          <w:p w14:paraId="6B514E35" w14:textId="69DDD59D" w:rsidR="00CA343B" w:rsidRPr="00AE0FEB" w:rsidRDefault="00CA343B" w:rsidP="00CA343B">
            <w:pPr>
              <w:rPr>
                <w:rFonts w:eastAsiaTheme="minorHAnsi"/>
                <w:sz w:val="20"/>
                <w:szCs w:val="20"/>
              </w:rPr>
            </w:pPr>
            <w:r w:rsidRPr="00AE0FEB">
              <w:rPr>
                <w:rFonts w:eastAsiaTheme="minorHAnsi"/>
                <w:sz w:val="20"/>
                <w:szCs w:val="20"/>
              </w:rPr>
              <w:t>advance the conversation, are actively harmful to</w:t>
            </w:r>
          </w:p>
          <w:p w14:paraId="0E232AF1" w14:textId="08D13DD1" w:rsidR="002664F9" w:rsidRPr="00AE0FEB" w:rsidRDefault="00CA343B" w:rsidP="00513ABF">
            <w:pPr>
              <w:rPr>
                <w:rFonts w:eastAsiaTheme="minorHAnsi"/>
                <w:sz w:val="20"/>
                <w:szCs w:val="20"/>
              </w:rPr>
            </w:pPr>
            <w:r w:rsidRPr="00AE0FEB">
              <w:rPr>
                <w:rFonts w:eastAsiaTheme="minorHAnsi"/>
                <w:sz w:val="20"/>
                <w:szCs w:val="20"/>
              </w:rPr>
              <w:t>it, and/or dominate</w:t>
            </w:r>
            <w:r w:rsidR="00513ABF" w:rsidRPr="00AE0FEB">
              <w:rPr>
                <w:rFonts w:eastAsiaTheme="minorHAnsi"/>
                <w:sz w:val="20"/>
                <w:szCs w:val="20"/>
              </w:rPr>
              <w:t>s</w:t>
            </w:r>
            <w:r w:rsidRPr="00AE0FEB">
              <w:rPr>
                <w:rFonts w:eastAsiaTheme="minorHAnsi"/>
                <w:sz w:val="20"/>
                <w:szCs w:val="20"/>
              </w:rPr>
              <w:t xml:space="preserve"> the conversation</w:t>
            </w:r>
            <w:r w:rsidR="00513ABF" w:rsidRPr="00AE0FEB">
              <w:rPr>
                <w:rFonts w:eastAsiaTheme="minorHAnsi"/>
                <w:sz w:val="20"/>
                <w:szCs w:val="20"/>
              </w:rPr>
              <w:t>, to the detriment of others</w:t>
            </w:r>
            <w:r w:rsidRPr="00AE0FEB">
              <w:rPr>
                <w:rFonts w:eastAsiaTheme="minorHAnsi"/>
                <w:sz w:val="20"/>
                <w:szCs w:val="20"/>
              </w:rPr>
              <w:t xml:space="preserve"> </w:t>
            </w:r>
          </w:p>
        </w:tc>
      </w:tr>
      <w:tr w:rsidR="00CA343B" w:rsidRPr="00CA343B" w14:paraId="3C39ED32" w14:textId="77777777" w:rsidTr="00AE0FEB">
        <w:tc>
          <w:tcPr>
            <w:tcW w:w="1525" w:type="dxa"/>
          </w:tcPr>
          <w:p w14:paraId="2821A4EF" w14:textId="6DE5EF2C" w:rsidR="002664F9" w:rsidRPr="00AE0FEB" w:rsidRDefault="00CA343B" w:rsidP="0018095B">
            <w:pPr>
              <w:rPr>
                <w:b/>
                <w:sz w:val="20"/>
                <w:szCs w:val="20"/>
              </w:rPr>
            </w:pPr>
            <w:r w:rsidRPr="00AE0FEB">
              <w:rPr>
                <w:b/>
                <w:sz w:val="20"/>
                <w:szCs w:val="20"/>
              </w:rPr>
              <w:t>Frequency of participation</w:t>
            </w:r>
          </w:p>
        </w:tc>
        <w:tc>
          <w:tcPr>
            <w:tcW w:w="2837" w:type="dxa"/>
          </w:tcPr>
          <w:p w14:paraId="52BF2F2F" w14:textId="77777777" w:rsidR="00CA343B" w:rsidRPr="00AE0FEB" w:rsidRDefault="00CA343B" w:rsidP="00CA343B">
            <w:pPr>
              <w:rPr>
                <w:rFonts w:eastAsiaTheme="minorHAnsi"/>
                <w:sz w:val="20"/>
                <w:szCs w:val="20"/>
              </w:rPr>
            </w:pPr>
            <w:r w:rsidRPr="00AE0FEB">
              <w:rPr>
                <w:rFonts w:eastAsiaTheme="minorHAnsi"/>
                <w:sz w:val="20"/>
                <w:szCs w:val="20"/>
              </w:rPr>
              <w:t>Actively participates at</w:t>
            </w:r>
          </w:p>
          <w:p w14:paraId="0B8208DA" w14:textId="77777777" w:rsidR="00CA343B" w:rsidRPr="00AE0FEB" w:rsidRDefault="00CA343B" w:rsidP="00CA343B">
            <w:pPr>
              <w:rPr>
                <w:rFonts w:eastAsiaTheme="minorHAnsi"/>
                <w:sz w:val="20"/>
                <w:szCs w:val="20"/>
              </w:rPr>
            </w:pPr>
            <w:r w:rsidRPr="00AE0FEB">
              <w:rPr>
                <w:rFonts w:eastAsiaTheme="minorHAnsi"/>
                <w:sz w:val="20"/>
                <w:szCs w:val="20"/>
              </w:rPr>
              <w:t>appropriate times</w:t>
            </w:r>
          </w:p>
          <w:p w14:paraId="2DC13440" w14:textId="77777777" w:rsidR="002664F9" w:rsidRPr="00AE0FEB" w:rsidRDefault="002664F9" w:rsidP="0018095B">
            <w:pPr>
              <w:rPr>
                <w:sz w:val="20"/>
                <w:szCs w:val="20"/>
              </w:rPr>
            </w:pPr>
          </w:p>
        </w:tc>
        <w:tc>
          <w:tcPr>
            <w:tcW w:w="2730" w:type="dxa"/>
          </w:tcPr>
          <w:p w14:paraId="5C51FCE5" w14:textId="77777777" w:rsidR="00CA343B" w:rsidRPr="00AE0FEB" w:rsidRDefault="00CA343B" w:rsidP="00CA343B">
            <w:pPr>
              <w:rPr>
                <w:rFonts w:eastAsiaTheme="minorHAnsi"/>
                <w:sz w:val="20"/>
                <w:szCs w:val="20"/>
              </w:rPr>
            </w:pPr>
            <w:r w:rsidRPr="00AE0FEB">
              <w:rPr>
                <w:rFonts w:eastAsiaTheme="minorHAnsi"/>
                <w:sz w:val="20"/>
                <w:szCs w:val="20"/>
              </w:rPr>
              <w:t>Sometimes participates</w:t>
            </w:r>
          </w:p>
          <w:p w14:paraId="505FD560" w14:textId="77777777" w:rsidR="00CA343B" w:rsidRPr="00AE0FEB" w:rsidRDefault="00CA343B" w:rsidP="00CA343B">
            <w:pPr>
              <w:rPr>
                <w:rFonts w:eastAsiaTheme="minorHAnsi"/>
                <w:sz w:val="20"/>
                <w:szCs w:val="20"/>
              </w:rPr>
            </w:pPr>
            <w:r w:rsidRPr="00AE0FEB">
              <w:rPr>
                <w:rFonts w:eastAsiaTheme="minorHAnsi"/>
                <w:sz w:val="20"/>
                <w:szCs w:val="20"/>
              </w:rPr>
              <w:t>but at other times is</w:t>
            </w:r>
          </w:p>
          <w:p w14:paraId="67FE4367" w14:textId="5E3D2542" w:rsidR="002664F9" w:rsidRPr="00AE0FEB" w:rsidRDefault="00CA343B" w:rsidP="0018095B">
            <w:pPr>
              <w:rPr>
                <w:rFonts w:eastAsiaTheme="minorHAnsi"/>
                <w:sz w:val="20"/>
                <w:szCs w:val="20"/>
              </w:rPr>
            </w:pPr>
            <w:r w:rsidRPr="00AE0FEB">
              <w:rPr>
                <w:rFonts w:eastAsiaTheme="minorHAnsi"/>
                <w:sz w:val="20"/>
                <w:szCs w:val="20"/>
              </w:rPr>
              <w:t>“tuned out”</w:t>
            </w:r>
          </w:p>
        </w:tc>
        <w:tc>
          <w:tcPr>
            <w:tcW w:w="2730" w:type="dxa"/>
          </w:tcPr>
          <w:p w14:paraId="616B2CA6" w14:textId="77777777" w:rsidR="00CA343B" w:rsidRPr="00AE0FEB" w:rsidRDefault="00CA343B" w:rsidP="00CA343B">
            <w:pPr>
              <w:rPr>
                <w:rFonts w:eastAsiaTheme="minorHAnsi"/>
                <w:sz w:val="20"/>
                <w:szCs w:val="20"/>
              </w:rPr>
            </w:pPr>
            <w:r w:rsidRPr="00AE0FEB">
              <w:rPr>
                <w:rFonts w:eastAsiaTheme="minorHAnsi"/>
                <w:sz w:val="20"/>
                <w:szCs w:val="20"/>
              </w:rPr>
              <w:t>Seldom participates and</w:t>
            </w:r>
          </w:p>
          <w:p w14:paraId="679CCFFE" w14:textId="77777777" w:rsidR="00CA343B" w:rsidRPr="00AE0FEB" w:rsidRDefault="00CA343B" w:rsidP="00CA343B">
            <w:pPr>
              <w:rPr>
                <w:rFonts w:eastAsiaTheme="minorHAnsi"/>
                <w:sz w:val="20"/>
                <w:szCs w:val="20"/>
              </w:rPr>
            </w:pPr>
            <w:r w:rsidRPr="00AE0FEB">
              <w:rPr>
                <w:rFonts w:eastAsiaTheme="minorHAnsi"/>
                <w:sz w:val="20"/>
                <w:szCs w:val="20"/>
              </w:rPr>
              <w:t>is generally not engaged</w:t>
            </w:r>
          </w:p>
          <w:p w14:paraId="206CC38D" w14:textId="77777777" w:rsidR="002664F9" w:rsidRPr="00AE0FEB" w:rsidRDefault="002664F9" w:rsidP="0018095B">
            <w:pPr>
              <w:rPr>
                <w:sz w:val="20"/>
                <w:szCs w:val="20"/>
              </w:rPr>
            </w:pPr>
          </w:p>
        </w:tc>
      </w:tr>
    </w:tbl>
    <w:p w14:paraId="5A997F30" w14:textId="6F3573E9" w:rsidR="00CA343B" w:rsidRPr="00CA343B" w:rsidRDefault="00CA343B" w:rsidP="00CA343B">
      <w:pPr>
        <w:pStyle w:val="p1"/>
        <w:rPr>
          <w:sz w:val="20"/>
          <w:szCs w:val="20"/>
        </w:rPr>
      </w:pPr>
      <w:proofErr w:type="spellStart"/>
      <w:r w:rsidRPr="00AE0FEB">
        <w:rPr>
          <w:rFonts w:ascii="Times New Roman" w:hAnsi="Times New Roman"/>
          <w:sz w:val="22"/>
          <w:szCs w:val="22"/>
          <w:vertAlign w:val="superscript"/>
        </w:rPr>
        <w:t>i</w:t>
      </w:r>
      <w:r w:rsidRPr="00CA343B">
        <w:rPr>
          <w:sz w:val="20"/>
          <w:szCs w:val="20"/>
        </w:rPr>
        <w:t>This</w:t>
      </w:r>
      <w:proofErr w:type="spellEnd"/>
      <w:r w:rsidRPr="00CA343B">
        <w:rPr>
          <w:sz w:val="20"/>
          <w:szCs w:val="20"/>
        </w:rPr>
        <w:t xml:space="preserve"> rubric is a modification of one for a seminar course at Villanova University taught by philosopher John </w:t>
      </w:r>
      <w:proofErr w:type="spellStart"/>
      <w:r w:rsidRPr="00CA343B">
        <w:rPr>
          <w:sz w:val="20"/>
          <w:szCs w:val="20"/>
        </w:rPr>
        <w:t>Immerwahr</w:t>
      </w:r>
      <w:proofErr w:type="spellEnd"/>
      <w:r w:rsidRPr="00CA343B">
        <w:rPr>
          <w:sz w:val="20"/>
          <w:szCs w:val="20"/>
        </w:rPr>
        <w:t xml:space="preserve"> (</w:t>
      </w:r>
      <w:hyperlink r:id="rId12" w:history="1">
        <w:r w:rsidRPr="00CA343B">
          <w:rPr>
            <w:rStyle w:val="Hyperlink"/>
            <w:sz w:val="20"/>
            <w:szCs w:val="20"/>
          </w:rPr>
          <w:t>http://johnimmerwahr.org/)</w:t>
        </w:r>
      </w:hyperlink>
      <w:r w:rsidRPr="00CA343B">
        <w:rPr>
          <w:sz w:val="20"/>
          <w:szCs w:val="20"/>
        </w:rPr>
        <w:t xml:space="preserve"> </w:t>
      </w:r>
      <w:r w:rsidR="00513ABF">
        <w:rPr>
          <w:sz w:val="20"/>
          <w:szCs w:val="20"/>
        </w:rPr>
        <w:t>and recommended by SIS Professor Elizabeth Cohn.</w:t>
      </w:r>
    </w:p>
    <w:p w14:paraId="55DF874F" w14:textId="20679540" w:rsidR="00CA343B" w:rsidRPr="00AE0FEB" w:rsidRDefault="00CA343B" w:rsidP="00CA343B">
      <w:pPr>
        <w:pStyle w:val="p1"/>
        <w:rPr>
          <w:rFonts w:ascii="Times New Roman" w:hAnsi="Times New Roman"/>
          <w:sz w:val="20"/>
          <w:szCs w:val="20"/>
        </w:rPr>
      </w:pPr>
      <w:proofErr w:type="spellStart"/>
      <w:r w:rsidRPr="00AE0FEB">
        <w:rPr>
          <w:rFonts w:ascii="Times New Roman" w:hAnsi="Times New Roman"/>
          <w:sz w:val="20"/>
          <w:szCs w:val="20"/>
          <w:vertAlign w:val="superscript"/>
        </w:rPr>
        <w:t>ii</w:t>
      </w:r>
      <w:r w:rsidRPr="00AE0FEB">
        <w:rPr>
          <w:rFonts w:ascii="Times New Roman" w:hAnsi="Times New Roman"/>
          <w:sz w:val="20"/>
          <w:szCs w:val="20"/>
        </w:rPr>
        <w:t>Class</w:t>
      </w:r>
      <w:proofErr w:type="spellEnd"/>
      <w:r w:rsidRPr="00AE0FEB">
        <w:rPr>
          <w:rFonts w:ascii="Times New Roman" w:hAnsi="Times New Roman"/>
          <w:sz w:val="20"/>
          <w:szCs w:val="20"/>
        </w:rPr>
        <w:t xml:space="preserve"> participation deserving of 100% will be strong in most categories; participation that is strong in some</w:t>
      </w:r>
    </w:p>
    <w:p w14:paraId="7B56C713" w14:textId="6ACB46DE" w:rsidR="00CA343B" w:rsidRPr="00AE0FEB" w:rsidRDefault="00CA343B" w:rsidP="00CA343B">
      <w:pPr>
        <w:rPr>
          <w:sz w:val="20"/>
          <w:szCs w:val="20"/>
        </w:rPr>
      </w:pPr>
      <w:r w:rsidRPr="00AE0FEB">
        <w:rPr>
          <w:sz w:val="20"/>
          <w:szCs w:val="20"/>
        </w:rPr>
        <w:lastRenderedPageBreak/>
        <w:t>categories but needs develop</w:t>
      </w:r>
      <w:r w:rsidR="00513ABF" w:rsidRPr="00AE0FEB">
        <w:rPr>
          <w:sz w:val="20"/>
          <w:szCs w:val="20"/>
        </w:rPr>
        <w:t>ment in others will receive an 85</w:t>
      </w:r>
      <w:r w:rsidRPr="00AE0FEB">
        <w:rPr>
          <w:sz w:val="20"/>
          <w:szCs w:val="20"/>
        </w:rPr>
        <w:t>%</w:t>
      </w:r>
      <w:r w:rsidR="00513ABF" w:rsidRPr="00AE0FEB">
        <w:rPr>
          <w:sz w:val="20"/>
          <w:szCs w:val="20"/>
        </w:rPr>
        <w:t>; a grade of 7</w:t>
      </w:r>
      <w:r w:rsidRPr="00AE0FEB">
        <w:rPr>
          <w:sz w:val="20"/>
          <w:szCs w:val="20"/>
        </w:rPr>
        <w:t>0% reflects a need for development in most</w:t>
      </w:r>
    </w:p>
    <w:p w14:paraId="4B201AE3" w14:textId="7A2662F2" w:rsidR="00CA343B" w:rsidRPr="00AE0FEB" w:rsidRDefault="00513ABF" w:rsidP="00CA343B">
      <w:pPr>
        <w:rPr>
          <w:sz w:val="20"/>
          <w:szCs w:val="20"/>
        </w:rPr>
      </w:pPr>
      <w:r w:rsidRPr="00AE0FEB">
        <w:rPr>
          <w:sz w:val="20"/>
          <w:szCs w:val="20"/>
        </w:rPr>
        <w:t>categories; 55</w:t>
      </w:r>
      <w:r w:rsidR="00CA343B" w:rsidRPr="00AE0FEB">
        <w:rPr>
          <w:sz w:val="20"/>
          <w:szCs w:val="20"/>
        </w:rPr>
        <w:t xml:space="preserve">% work is typically unsatisfactory in several categories; and </w:t>
      </w:r>
      <w:r w:rsidRPr="00AE0FEB">
        <w:rPr>
          <w:sz w:val="20"/>
          <w:szCs w:val="20"/>
        </w:rPr>
        <w:t>40</w:t>
      </w:r>
      <w:r w:rsidR="00CA343B" w:rsidRPr="00AE0FEB">
        <w:rPr>
          <w:sz w:val="20"/>
          <w:szCs w:val="20"/>
        </w:rPr>
        <w:t>% work, unsatisfactory in nearly all.</w:t>
      </w:r>
    </w:p>
    <w:p w14:paraId="1F2ACC80" w14:textId="77777777" w:rsidR="006A50B9" w:rsidRPr="007668DD" w:rsidRDefault="006A50B9" w:rsidP="0022690E">
      <w:pPr>
        <w:widowControl w:val="0"/>
        <w:autoSpaceDE w:val="0"/>
        <w:autoSpaceDN w:val="0"/>
        <w:adjustRightInd w:val="0"/>
        <w:rPr>
          <w:rFonts w:ascii="Times" w:hAnsi="Times"/>
          <w:b/>
          <w:sz w:val="22"/>
          <w:u w:val="single"/>
        </w:rPr>
      </w:pPr>
    </w:p>
    <w:p w14:paraId="4B0356E4" w14:textId="3CF46325" w:rsidR="00135850" w:rsidRPr="005F3BAA" w:rsidRDefault="00F212C1" w:rsidP="00824F50">
      <w:pPr>
        <w:rPr>
          <w:rFonts w:ascii="Times" w:hAnsi="Times"/>
          <w:b/>
          <w:sz w:val="22"/>
        </w:rPr>
      </w:pPr>
      <w:r>
        <w:rPr>
          <w:rFonts w:ascii="Times" w:hAnsi="Times"/>
          <w:b/>
          <w:sz w:val="22"/>
        </w:rPr>
        <w:t>(2</w:t>
      </w:r>
      <w:r w:rsidR="00824F50">
        <w:rPr>
          <w:rFonts w:ascii="Times" w:hAnsi="Times"/>
          <w:b/>
          <w:sz w:val="22"/>
        </w:rPr>
        <w:t xml:space="preserve">) </w:t>
      </w:r>
      <w:r w:rsidR="00406655">
        <w:rPr>
          <w:rFonts w:ascii="Times" w:hAnsi="Times"/>
          <w:b/>
          <w:sz w:val="22"/>
        </w:rPr>
        <w:t>Ten</w:t>
      </w:r>
      <w:r w:rsidR="00891759">
        <w:rPr>
          <w:rFonts w:ascii="Times" w:hAnsi="Times"/>
          <w:b/>
          <w:sz w:val="22"/>
        </w:rPr>
        <w:t xml:space="preserve"> one-page </w:t>
      </w:r>
      <w:r w:rsidR="00DB5DC5">
        <w:rPr>
          <w:rFonts w:ascii="Times" w:hAnsi="Times"/>
          <w:b/>
          <w:sz w:val="22"/>
        </w:rPr>
        <w:t xml:space="preserve">weekly </w:t>
      </w:r>
      <w:r w:rsidR="005F3BAA">
        <w:rPr>
          <w:rFonts w:ascii="Times" w:hAnsi="Times"/>
          <w:b/>
          <w:sz w:val="22"/>
        </w:rPr>
        <w:t xml:space="preserve">written responses. </w:t>
      </w:r>
      <w:r>
        <w:rPr>
          <w:rFonts w:ascii="Times" w:hAnsi="Times"/>
          <w:sz w:val="22"/>
        </w:rPr>
        <w:t xml:space="preserve">These </w:t>
      </w:r>
      <w:r w:rsidR="00A65FD5">
        <w:rPr>
          <w:rFonts w:ascii="Times" w:hAnsi="Times"/>
          <w:sz w:val="22"/>
        </w:rPr>
        <w:t xml:space="preserve">weekly assignments </w:t>
      </w:r>
      <w:r>
        <w:rPr>
          <w:rFonts w:ascii="Times" w:hAnsi="Times"/>
          <w:sz w:val="22"/>
        </w:rPr>
        <w:t xml:space="preserve">are designed </w:t>
      </w:r>
      <w:r w:rsidR="00A65FD5">
        <w:rPr>
          <w:rFonts w:ascii="Times" w:hAnsi="Times"/>
          <w:sz w:val="22"/>
        </w:rPr>
        <w:t xml:space="preserve">to encourage and guide your </w:t>
      </w:r>
      <w:r w:rsidR="005F3BAA">
        <w:rPr>
          <w:rFonts w:ascii="Times" w:hAnsi="Times"/>
          <w:sz w:val="22"/>
        </w:rPr>
        <w:t>engagement with</w:t>
      </w:r>
      <w:r w:rsidR="00135850" w:rsidRPr="00824F50">
        <w:rPr>
          <w:rFonts w:ascii="Times" w:hAnsi="Times"/>
          <w:sz w:val="22"/>
        </w:rPr>
        <w:t xml:space="preserve"> </w:t>
      </w:r>
      <w:r w:rsidR="00A65FD5">
        <w:rPr>
          <w:rFonts w:ascii="Times" w:hAnsi="Times"/>
          <w:sz w:val="22"/>
        </w:rPr>
        <w:t>t</w:t>
      </w:r>
      <w:r w:rsidR="00135850" w:rsidRPr="00824F50">
        <w:rPr>
          <w:rFonts w:ascii="Times" w:hAnsi="Times"/>
          <w:sz w:val="22"/>
        </w:rPr>
        <w:t>he assigned materials.</w:t>
      </w:r>
      <w:r w:rsidR="00135850" w:rsidRPr="007668DD">
        <w:rPr>
          <w:rFonts w:ascii="Times" w:hAnsi="Times"/>
          <w:sz w:val="22"/>
        </w:rPr>
        <w:t xml:space="preserve"> Your </w:t>
      </w:r>
      <w:r w:rsidR="00BD2B56">
        <w:rPr>
          <w:rFonts w:ascii="Times" w:hAnsi="Times"/>
          <w:sz w:val="22"/>
        </w:rPr>
        <w:t xml:space="preserve">responses </w:t>
      </w:r>
      <w:r w:rsidR="00135850" w:rsidRPr="007668DD">
        <w:rPr>
          <w:rFonts w:ascii="Times" w:hAnsi="Times"/>
          <w:sz w:val="22"/>
        </w:rPr>
        <w:t>must be turned in</w:t>
      </w:r>
      <w:r w:rsidR="005F3BAA">
        <w:rPr>
          <w:rFonts w:ascii="Times" w:hAnsi="Times"/>
          <w:sz w:val="22"/>
        </w:rPr>
        <w:t xml:space="preserve"> </w:t>
      </w:r>
      <w:r w:rsidR="00135850" w:rsidRPr="007668DD">
        <w:rPr>
          <w:rFonts w:ascii="Times" w:hAnsi="Times"/>
          <w:sz w:val="22"/>
        </w:rPr>
        <w:t>every week</w:t>
      </w:r>
      <w:r w:rsidR="00406655">
        <w:rPr>
          <w:rFonts w:ascii="Times" w:hAnsi="Times"/>
          <w:sz w:val="22"/>
        </w:rPr>
        <w:t xml:space="preserve"> when indicated on the syllabus</w:t>
      </w:r>
      <w:r w:rsidR="00135850" w:rsidRPr="007668DD">
        <w:rPr>
          <w:rFonts w:ascii="Times" w:hAnsi="Times"/>
          <w:sz w:val="22"/>
        </w:rPr>
        <w:t xml:space="preserve">, in class, in hard copy, </w:t>
      </w:r>
      <w:r w:rsidR="00135850">
        <w:rPr>
          <w:rFonts w:ascii="Times" w:hAnsi="Times"/>
          <w:sz w:val="22"/>
        </w:rPr>
        <w:t xml:space="preserve">and </w:t>
      </w:r>
      <w:r w:rsidR="00135850" w:rsidRPr="007668DD">
        <w:rPr>
          <w:rFonts w:ascii="Times" w:hAnsi="Times"/>
          <w:sz w:val="22"/>
        </w:rPr>
        <w:t xml:space="preserve">must directly respond to </w:t>
      </w:r>
      <w:r w:rsidR="00135850">
        <w:rPr>
          <w:rFonts w:ascii="Times" w:hAnsi="Times"/>
          <w:sz w:val="22"/>
        </w:rPr>
        <w:t>the question(s) I pose, explicitly drawing on</w:t>
      </w:r>
      <w:r w:rsidR="00BD2B56">
        <w:rPr>
          <w:rFonts w:ascii="Times" w:hAnsi="Times"/>
          <w:sz w:val="22"/>
        </w:rPr>
        <w:t xml:space="preserve"> </w:t>
      </w:r>
      <w:r w:rsidR="00BD2B56" w:rsidRPr="005F3BAA">
        <w:rPr>
          <w:rFonts w:ascii="Times" w:hAnsi="Times"/>
          <w:sz w:val="22"/>
          <w:u w:val="single"/>
        </w:rPr>
        <w:t>and citing</w:t>
      </w:r>
      <w:r w:rsidR="00135850">
        <w:rPr>
          <w:rFonts w:ascii="Times" w:hAnsi="Times"/>
          <w:sz w:val="22"/>
        </w:rPr>
        <w:t xml:space="preserve"> </w:t>
      </w:r>
      <w:r w:rsidR="00135850" w:rsidRPr="007668DD">
        <w:rPr>
          <w:rFonts w:ascii="Times" w:hAnsi="Times"/>
          <w:sz w:val="22"/>
        </w:rPr>
        <w:t>assigned texts.</w:t>
      </w:r>
      <w:r w:rsidR="00135850" w:rsidRPr="007668DD">
        <w:rPr>
          <w:rFonts w:ascii="Times" w:hAnsi="Times"/>
          <w:b/>
          <w:sz w:val="22"/>
        </w:rPr>
        <w:t xml:space="preserve"> </w:t>
      </w:r>
      <w:r w:rsidR="00135850" w:rsidRPr="007668DD">
        <w:rPr>
          <w:rFonts w:ascii="Times" w:hAnsi="Times"/>
          <w:sz w:val="22"/>
        </w:rPr>
        <w:t xml:space="preserve">Responses should be no more than </w:t>
      </w:r>
      <w:r w:rsidR="00135850" w:rsidRPr="007668DD">
        <w:rPr>
          <w:rFonts w:ascii="Times" w:hAnsi="Times"/>
          <w:sz w:val="22"/>
          <w:u w:val="single"/>
        </w:rPr>
        <w:t xml:space="preserve">one </w:t>
      </w:r>
      <w:r w:rsidR="00135850">
        <w:rPr>
          <w:rFonts w:ascii="Times" w:hAnsi="Times"/>
          <w:sz w:val="22"/>
          <w:u w:val="single"/>
        </w:rPr>
        <w:t>double</w:t>
      </w:r>
      <w:r w:rsidR="00135850" w:rsidRPr="007668DD">
        <w:rPr>
          <w:rFonts w:ascii="Times" w:hAnsi="Times"/>
          <w:sz w:val="22"/>
          <w:u w:val="single"/>
        </w:rPr>
        <w:t>-spaced page</w:t>
      </w:r>
      <w:r w:rsidR="00135850" w:rsidRPr="007668DD">
        <w:rPr>
          <w:rFonts w:ascii="Times" w:hAnsi="Times"/>
          <w:sz w:val="22"/>
        </w:rPr>
        <w:t xml:space="preserve">.  </w:t>
      </w:r>
      <w:r w:rsidR="00135850" w:rsidRPr="007668DD">
        <w:rPr>
          <w:rFonts w:ascii="Times" w:hAnsi="Times"/>
          <w:i/>
          <w:sz w:val="22"/>
        </w:rPr>
        <w:t>Please adhere to these limits</w:t>
      </w:r>
      <w:r w:rsidR="00D76452">
        <w:rPr>
          <w:rFonts w:ascii="Times" w:hAnsi="Times"/>
          <w:i/>
          <w:sz w:val="22"/>
        </w:rPr>
        <w:t xml:space="preserve"> and do not turn anything in that goes over one page</w:t>
      </w:r>
      <w:r w:rsidR="00135850" w:rsidRPr="007668DD">
        <w:rPr>
          <w:rFonts w:ascii="Times" w:hAnsi="Times"/>
          <w:sz w:val="22"/>
        </w:rPr>
        <w:t xml:space="preserve">.  Although you are expected to complete </w:t>
      </w:r>
      <w:r w:rsidR="00A65FD5">
        <w:rPr>
          <w:rFonts w:ascii="Times" w:hAnsi="Times"/>
          <w:sz w:val="22"/>
        </w:rPr>
        <w:t xml:space="preserve">all </w:t>
      </w:r>
      <w:r w:rsidR="00135850" w:rsidRPr="007668DD">
        <w:rPr>
          <w:rFonts w:ascii="Times" w:hAnsi="Times"/>
          <w:sz w:val="22"/>
        </w:rPr>
        <w:t>the required readings, your response should never be a summary</w:t>
      </w:r>
      <w:r w:rsidR="00A65FD5">
        <w:rPr>
          <w:rFonts w:ascii="Times" w:hAnsi="Times"/>
          <w:sz w:val="22"/>
        </w:rPr>
        <w:t xml:space="preserve"> of the readings at hand</w:t>
      </w:r>
      <w:r w:rsidR="00135850" w:rsidRPr="007668DD">
        <w:rPr>
          <w:rFonts w:ascii="Times" w:hAnsi="Times"/>
          <w:sz w:val="22"/>
        </w:rPr>
        <w:t xml:space="preserve">, but rather a critical response to that week’s prompt. </w:t>
      </w:r>
      <w:r w:rsidR="00A65FD5">
        <w:rPr>
          <w:rFonts w:ascii="Times" w:hAnsi="Times"/>
          <w:sz w:val="22"/>
        </w:rPr>
        <w:t>I will send weekly prompts through Blackboard</w:t>
      </w:r>
      <w:r w:rsidR="00406655">
        <w:rPr>
          <w:rFonts w:ascii="Times" w:hAnsi="Times"/>
          <w:sz w:val="22"/>
        </w:rPr>
        <w:t xml:space="preserve"> which will automatically send an </w:t>
      </w:r>
      <w:r w:rsidR="00A65FD5">
        <w:rPr>
          <w:rFonts w:ascii="Times" w:hAnsi="Times"/>
          <w:sz w:val="22"/>
        </w:rPr>
        <w:t xml:space="preserve">email one week prior to the deadline. </w:t>
      </w:r>
      <w:r w:rsidR="00835A8C">
        <w:rPr>
          <w:rFonts w:ascii="Times" w:hAnsi="Times"/>
          <w:sz w:val="22"/>
        </w:rPr>
        <w:t>We</w:t>
      </w:r>
      <w:r w:rsidR="003D4AF0">
        <w:rPr>
          <w:rFonts w:ascii="Times" w:hAnsi="Times"/>
          <w:sz w:val="22"/>
        </w:rPr>
        <w:t>ekly responses a</w:t>
      </w:r>
      <w:r w:rsidR="00DB5DC5">
        <w:rPr>
          <w:rFonts w:ascii="Times" w:hAnsi="Times"/>
          <w:sz w:val="22"/>
        </w:rPr>
        <w:t>re graded on a 3-point scale: 3</w:t>
      </w:r>
      <w:r w:rsidR="003D4AF0">
        <w:rPr>
          <w:rFonts w:ascii="Times" w:hAnsi="Times"/>
          <w:sz w:val="22"/>
        </w:rPr>
        <w:t xml:space="preserve">=excellent; </w:t>
      </w:r>
      <w:r w:rsidR="00DB5DC5">
        <w:rPr>
          <w:rFonts w:ascii="Times" w:hAnsi="Times"/>
          <w:sz w:val="22"/>
        </w:rPr>
        <w:t xml:space="preserve">2.5=responds to the prompt, but </w:t>
      </w:r>
      <w:r w:rsidR="003D4AF0">
        <w:rPr>
          <w:rFonts w:ascii="Times" w:hAnsi="Times"/>
          <w:sz w:val="22"/>
        </w:rPr>
        <w:t xml:space="preserve">needs improvement in argumentation, citation, </w:t>
      </w:r>
      <w:r w:rsidR="005F3BAA">
        <w:rPr>
          <w:rFonts w:ascii="Times" w:hAnsi="Times"/>
          <w:sz w:val="22"/>
        </w:rPr>
        <w:t xml:space="preserve">or </w:t>
      </w:r>
      <w:r w:rsidR="003D4AF0">
        <w:rPr>
          <w:rFonts w:ascii="Times" w:hAnsi="Times"/>
          <w:sz w:val="22"/>
        </w:rPr>
        <w:t>clarity; 2=</w:t>
      </w:r>
      <w:r w:rsidR="00A87118">
        <w:rPr>
          <w:rFonts w:ascii="Times" w:hAnsi="Times"/>
          <w:sz w:val="22"/>
        </w:rPr>
        <w:t xml:space="preserve">either </w:t>
      </w:r>
      <w:r w:rsidR="003D4AF0">
        <w:rPr>
          <w:rFonts w:ascii="Times" w:hAnsi="Times"/>
          <w:sz w:val="22"/>
        </w:rPr>
        <w:t xml:space="preserve">does not </w:t>
      </w:r>
      <w:r w:rsidR="00DB5DC5">
        <w:rPr>
          <w:rFonts w:ascii="Times" w:hAnsi="Times"/>
          <w:sz w:val="22"/>
        </w:rPr>
        <w:t xml:space="preserve">fully or adequately </w:t>
      </w:r>
      <w:r w:rsidR="003D4AF0">
        <w:rPr>
          <w:rFonts w:ascii="Times" w:hAnsi="Times"/>
          <w:sz w:val="22"/>
        </w:rPr>
        <w:t>answer</w:t>
      </w:r>
      <w:r w:rsidR="00DB5DC5">
        <w:rPr>
          <w:rFonts w:ascii="Times" w:hAnsi="Times"/>
          <w:sz w:val="22"/>
        </w:rPr>
        <w:t xml:space="preserve"> the question </w:t>
      </w:r>
      <w:r w:rsidR="00A87118">
        <w:rPr>
          <w:rFonts w:ascii="Times" w:hAnsi="Times"/>
          <w:sz w:val="22"/>
        </w:rPr>
        <w:t xml:space="preserve">or </w:t>
      </w:r>
      <w:r w:rsidR="003D4AF0">
        <w:rPr>
          <w:rFonts w:ascii="Times" w:hAnsi="Times"/>
          <w:sz w:val="22"/>
        </w:rPr>
        <w:t>does not demonstrate</w:t>
      </w:r>
      <w:r w:rsidR="00171438">
        <w:rPr>
          <w:rFonts w:ascii="Times" w:hAnsi="Times"/>
          <w:sz w:val="22"/>
        </w:rPr>
        <w:t xml:space="preserve"> adequate</w:t>
      </w:r>
      <w:r w:rsidR="00A87118">
        <w:rPr>
          <w:rFonts w:ascii="Times" w:hAnsi="Times"/>
          <w:sz w:val="22"/>
        </w:rPr>
        <w:t xml:space="preserve"> knowledge of the texts</w:t>
      </w:r>
      <w:r w:rsidR="003D4AF0">
        <w:rPr>
          <w:rFonts w:ascii="Times" w:hAnsi="Times"/>
          <w:sz w:val="22"/>
        </w:rPr>
        <w:t xml:space="preserve"> in responding to the question</w:t>
      </w:r>
      <w:r w:rsidR="00835A8C">
        <w:rPr>
          <w:rFonts w:ascii="Times" w:hAnsi="Times"/>
          <w:sz w:val="22"/>
        </w:rPr>
        <w:t xml:space="preserve">; 1=unacceptable quality, not demonstrating </w:t>
      </w:r>
      <w:r w:rsidR="00DB5DC5">
        <w:rPr>
          <w:rFonts w:ascii="Times" w:hAnsi="Times"/>
          <w:sz w:val="22"/>
        </w:rPr>
        <w:t xml:space="preserve">comprehension or incorporation of </w:t>
      </w:r>
      <w:r w:rsidR="00A87118">
        <w:rPr>
          <w:rFonts w:ascii="Times" w:hAnsi="Times"/>
          <w:sz w:val="22"/>
        </w:rPr>
        <w:t xml:space="preserve">the assigned materials. </w:t>
      </w:r>
      <w:r w:rsidR="00DB5DC5">
        <w:rPr>
          <w:rFonts w:ascii="Times" w:hAnsi="Times"/>
          <w:sz w:val="22"/>
        </w:rPr>
        <w:t xml:space="preserve">Your </w:t>
      </w:r>
      <w:r w:rsidR="003D4AF0">
        <w:rPr>
          <w:rFonts w:ascii="Times" w:hAnsi="Times"/>
          <w:sz w:val="22"/>
        </w:rPr>
        <w:t>weekly scores</w:t>
      </w:r>
      <w:r w:rsidR="00DB5DC5">
        <w:rPr>
          <w:rFonts w:ascii="Times" w:hAnsi="Times"/>
          <w:sz w:val="22"/>
        </w:rPr>
        <w:t xml:space="preserve"> </w:t>
      </w:r>
      <w:r w:rsidR="003D4AF0">
        <w:rPr>
          <w:rFonts w:ascii="Times" w:hAnsi="Times"/>
          <w:sz w:val="22"/>
        </w:rPr>
        <w:t>are added up</w:t>
      </w:r>
      <w:r w:rsidR="00DB5DC5">
        <w:rPr>
          <w:rFonts w:ascii="Times" w:hAnsi="Times"/>
          <w:sz w:val="22"/>
        </w:rPr>
        <w:t xml:space="preserve"> to calculate your </w:t>
      </w:r>
      <w:r w:rsidR="005F3BAA">
        <w:rPr>
          <w:rFonts w:ascii="Times" w:hAnsi="Times"/>
          <w:sz w:val="22"/>
        </w:rPr>
        <w:t xml:space="preserve">cumulative </w:t>
      </w:r>
      <w:r w:rsidR="00DB5DC5">
        <w:rPr>
          <w:rFonts w:ascii="Times" w:hAnsi="Times"/>
          <w:sz w:val="22"/>
        </w:rPr>
        <w:t xml:space="preserve">grade (e.g. if you scored: </w:t>
      </w:r>
      <w:r w:rsidR="00406655">
        <w:rPr>
          <w:rFonts w:ascii="Times" w:hAnsi="Times"/>
          <w:sz w:val="22"/>
        </w:rPr>
        <w:t>2+</w:t>
      </w:r>
      <w:r w:rsidR="00DB5DC5">
        <w:rPr>
          <w:rFonts w:ascii="Times" w:hAnsi="Times"/>
          <w:sz w:val="22"/>
        </w:rPr>
        <w:t xml:space="preserve">2.5+3+3+3+3+3+3+3+2.5 </w:t>
      </w:r>
      <w:r w:rsidR="00DB5DC5" w:rsidRPr="00DB5DC5">
        <w:rPr>
          <w:rFonts w:ascii="Times" w:hAnsi="Times"/>
          <w:sz w:val="22"/>
        </w:rPr>
        <w:sym w:font="Wingdings" w:char="F0E0"/>
      </w:r>
      <w:r w:rsidR="00DB5DC5">
        <w:rPr>
          <w:rFonts w:ascii="Times" w:hAnsi="Times"/>
          <w:sz w:val="22"/>
        </w:rPr>
        <w:t xml:space="preserve"> = </w:t>
      </w:r>
      <w:r w:rsidR="00406655">
        <w:rPr>
          <w:rFonts w:ascii="Times" w:hAnsi="Times"/>
          <w:sz w:val="22"/>
        </w:rPr>
        <w:t>28</w:t>
      </w:r>
      <w:r w:rsidR="00DB5DC5">
        <w:rPr>
          <w:rFonts w:ascii="Times" w:hAnsi="Times"/>
          <w:sz w:val="22"/>
        </w:rPr>
        <w:t>/3</w:t>
      </w:r>
      <w:r w:rsidR="00406655">
        <w:rPr>
          <w:rFonts w:ascii="Times" w:hAnsi="Times"/>
          <w:sz w:val="22"/>
        </w:rPr>
        <w:t>0</w:t>
      </w:r>
      <w:r w:rsidR="00DB5DC5">
        <w:rPr>
          <w:rFonts w:ascii="Times" w:hAnsi="Times"/>
          <w:sz w:val="22"/>
        </w:rPr>
        <w:t xml:space="preserve"> possible points = 9</w:t>
      </w:r>
      <w:r w:rsidR="00406655">
        <w:rPr>
          <w:rFonts w:ascii="Times" w:hAnsi="Times"/>
          <w:sz w:val="22"/>
        </w:rPr>
        <w:t>3</w:t>
      </w:r>
      <w:r w:rsidR="00DB5DC5">
        <w:rPr>
          <w:rFonts w:ascii="Times" w:hAnsi="Times"/>
          <w:sz w:val="22"/>
        </w:rPr>
        <w:t>.</w:t>
      </w:r>
      <w:r w:rsidR="00406655">
        <w:rPr>
          <w:rFonts w:ascii="Times" w:hAnsi="Times"/>
          <w:sz w:val="22"/>
        </w:rPr>
        <w:t>3</w:t>
      </w:r>
      <w:r w:rsidR="00DB5DC5">
        <w:rPr>
          <w:rFonts w:ascii="Times" w:hAnsi="Times"/>
          <w:sz w:val="22"/>
        </w:rPr>
        <w:t>%).</w:t>
      </w:r>
      <w:r w:rsidR="002A561D">
        <w:rPr>
          <w:rFonts w:ascii="Times" w:hAnsi="Times"/>
          <w:sz w:val="22"/>
        </w:rPr>
        <w:t xml:space="preserve"> For every day you turn in a late weekly response, one </w:t>
      </w:r>
      <w:r w:rsidR="001C36FE">
        <w:rPr>
          <w:rFonts w:ascii="Times" w:hAnsi="Times"/>
          <w:sz w:val="22"/>
        </w:rPr>
        <w:t>point will be deducted from that</w:t>
      </w:r>
      <w:r w:rsidR="002A561D">
        <w:rPr>
          <w:rFonts w:ascii="Times" w:hAnsi="Times"/>
          <w:sz w:val="22"/>
        </w:rPr>
        <w:t xml:space="preserve"> response grade</w:t>
      </w:r>
      <w:r w:rsidR="00406655">
        <w:rPr>
          <w:rFonts w:ascii="Times" w:hAnsi="Times"/>
          <w:sz w:val="22"/>
        </w:rPr>
        <w:t>, until it is not worth any points</w:t>
      </w:r>
      <w:r w:rsidR="002A561D">
        <w:rPr>
          <w:rFonts w:ascii="Times" w:hAnsi="Times"/>
          <w:sz w:val="22"/>
        </w:rPr>
        <w:t>.</w:t>
      </w:r>
    </w:p>
    <w:p w14:paraId="3541FC03" w14:textId="4B6D884A" w:rsidR="00A65FD5" w:rsidRDefault="00135850" w:rsidP="00135850">
      <w:pPr>
        <w:rPr>
          <w:rFonts w:ascii="Times" w:hAnsi="Times"/>
          <w:b/>
          <w:sz w:val="22"/>
        </w:rPr>
      </w:pPr>
      <w:r>
        <w:rPr>
          <w:rFonts w:ascii="Times" w:hAnsi="Times"/>
          <w:b/>
          <w:sz w:val="22"/>
        </w:rPr>
        <w:t xml:space="preserve"> </w:t>
      </w:r>
    </w:p>
    <w:p w14:paraId="38D61899" w14:textId="53098A20" w:rsidR="003373A8" w:rsidRPr="005F3BAA" w:rsidRDefault="00135850" w:rsidP="00135850">
      <w:pPr>
        <w:rPr>
          <w:rFonts w:ascii="Times" w:hAnsi="Times"/>
          <w:b/>
          <w:sz w:val="22"/>
        </w:rPr>
      </w:pPr>
      <w:r>
        <w:rPr>
          <w:rFonts w:ascii="Times" w:hAnsi="Times"/>
          <w:b/>
          <w:sz w:val="22"/>
        </w:rPr>
        <w:t>(3</w:t>
      </w:r>
      <w:r w:rsidR="003373A8">
        <w:rPr>
          <w:rFonts w:ascii="Times" w:hAnsi="Times"/>
          <w:b/>
          <w:sz w:val="22"/>
        </w:rPr>
        <w:t xml:space="preserve">) </w:t>
      </w:r>
      <w:r w:rsidR="003373A8" w:rsidRPr="00D36D3F">
        <w:rPr>
          <w:rFonts w:ascii="Times" w:hAnsi="Times"/>
          <w:b/>
          <w:sz w:val="22"/>
        </w:rPr>
        <w:t xml:space="preserve">One </w:t>
      </w:r>
      <w:r w:rsidR="003373A8">
        <w:rPr>
          <w:rFonts w:ascii="Times" w:hAnsi="Times"/>
          <w:b/>
          <w:sz w:val="22"/>
        </w:rPr>
        <w:t>in-depth</w:t>
      </w:r>
      <w:r w:rsidR="008B5DE0">
        <w:rPr>
          <w:rFonts w:ascii="Times" w:hAnsi="Times"/>
          <w:b/>
          <w:sz w:val="22"/>
        </w:rPr>
        <w:t>, in-person</w:t>
      </w:r>
      <w:r w:rsidR="003373A8" w:rsidRPr="00D36D3F">
        <w:rPr>
          <w:rFonts w:ascii="Times" w:hAnsi="Times"/>
          <w:b/>
          <w:sz w:val="22"/>
        </w:rPr>
        <w:t xml:space="preserve"> inte</w:t>
      </w:r>
      <w:r w:rsidR="003373A8">
        <w:rPr>
          <w:rFonts w:ascii="Times" w:hAnsi="Times"/>
          <w:b/>
          <w:sz w:val="22"/>
        </w:rPr>
        <w:t xml:space="preserve">rview and a </w:t>
      </w:r>
      <w:r w:rsidR="00DF4ADB">
        <w:rPr>
          <w:rFonts w:ascii="Times" w:hAnsi="Times"/>
          <w:b/>
          <w:sz w:val="22"/>
        </w:rPr>
        <w:t>1000-</w:t>
      </w:r>
      <w:r w:rsidR="003B7050">
        <w:rPr>
          <w:rFonts w:ascii="Times" w:hAnsi="Times"/>
          <w:b/>
          <w:sz w:val="22"/>
        </w:rPr>
        <w:t>word</w:t>
      </w:r>
      <w:r w:rsidR="005F3BAA">
        <w:rPr>
          <w:rFonts w:ascii="Times" w:hAnsi="Times"/>
          <w:b/>
          <w:sz w:val="22"/>
        </w:rPr>
        <w:t xml:space="preserve"> write-up of the interview. </w:t>
      </w:r>
      <w:r w:rsidR="003373A8">
        <w:rPr>
          <w:rFonts w:ascii="Times" w:hAnsi="Times"/>
          <w:sz w:val="22"/>
        </w:rPr>
        <w:t xml:space="preserve">You will be required to conduct one </w:t>
      </w:r>
      <w:r w:rsidR="00201E60">
        <w:rPr>
          <w:rFonts w:ascii="Times" w:hAnsi="Times"/>
          <w:sz w:val="22"/>
        </w:rPr>
        <w:t>30-minute</w:t>
      </w:r>
      <w:r w:rsidR="00BD2B56">
        <w:rPr>
          <w:rFonts w:ascii="Times" w:hAnsi="Times"/>
          <w:sz w:val="22"/>
        </w:rPr>
        <w:t xml:space="preserve"> (</w:t>
      </w:r>
      <w:r w:rsidR="00A65FD5">
        <w:rPr>
          <w:rFonts w:ascii="Times" w:hAnsi="Times"/>
          <w:sz w:val="22"/>
        </w:rPr>
        <w:t xml:space="preserve">at </w:t>
      </w:r>
      <w:r w:rsidR="00BD2B56">
        <w:rPr>
          <w:rFonts w:ascii="Times" w:hAnsi="Times"/>
          <w:sz w:val="22"/>
        </w:rPr>
        <w:t>minimum)</w:t>
      </w:r>
      <w:r w:rsidR="00201E60">
        <w:rPr>
          <w:rFonts w:ascii="Times" w:hAnsi="Times"/>
          <w:sz w:val="22"/>
        </w:rPr>
        <w:t xml:space="preserve"> </w:t>
      </w:r>
      <w:r w:rsidR="00A65FD5">
        <w:rPr>
          <w:rFonts w:ascii="Times" w:hAnsi="Times"/>
          <w:sz w:val="22"/>
        </w:rPr>
        <w:t xml:space="preserve">semi-structured in-depth </w:t>
      </w:r>
      <w:r w:rsidR="003373A8">
        <w:rPr>
          <w:rFonts w:ascii="Times" w:hAnsi="Times"/>
          <w:sz w:val="22"/>
        </w:rPr>
        <w:t>interview with one person of your choosing about their experience</w:t>
      </w:r>
      <w:r w:rsidR="00480C11">
        <w:rPr>
          <w:rFonts w:ascii="Times" w:hAnsi="Times"/>
          <w:sz w:val="22"/>
        </w:rPr>
        <w:t xml:space="preserve">s being </w:t>
      </w:r>
      <w:r w:rsidR="00BD2B56">
        <w:rPr>
          <w:rFonts w:ascii="Times" w:hAnsi="Times"/>
          <w:sz w:val="22"/>
        </w:rPr>
        <w:t xml:space="preserve">seriously </w:t>
      </w:r>
      <w:r w:rsidR="00480C11">
        <w:rPr>
          <w:rFonts w:ascii="Times" w:hAnsi="Times"/>
          <w:sz w:val="22"/>
        </w:rPr>
        <w:t xml:space="preserve">ill and seeking medical </w:t>
      </w:r>
      <w:r w:rsidR="003373A8">
        <w:rPr>
          <w:rFonts w:ascii="Times" w:hAnsi="Times"/>
          <w:sz w:val="22"/>
        </w:rPr>
        <w:t xml:space="preserve">care.  Much more information </w:t>
      </w:r>
      <w:r w:rsidR="00A65FD5">
        <w:rPr>
          <w:rFonts w:ascii="Times" w:hAnsi="Times"/>
          <w:sz w:val="22"/>
        </w:rPr>
        <w:t>on this assignment will be provided</w:t>
      </w:r>
      <w:r w:rsidR="003373A8">
        <w:rPr>
          <w:rFonts w:ascii="Times" w:hAnsi="Times"/>
          <w:sz w:val="22"/>
        </w:rPr>
        <w:t>.</w:t>
      </w:r>
      <w:r w:rsidR="003373A8" w:rsidRPr="00D36D3F">
        <w:rPr>
          <w:rFonts w:ascii="Times" w:hAnsi="Times"/>
          <w:sz w:val="22"/>
        </w:rPr>
        <w:t xml:space="preserve"> </w:t>
      </w:r>
    </w:p>
    <w:p w14:paraId="234143B6" w14:textId="77777777" w:rsidR="00A65FD5" w:rsidRDefault="00A65FD5" w:rsidP="00135850">
      <w:pPr>
        <w:rPr>
          <w:rFonts w:ascii="Times" w:hAnsi="Times"/>
          <w:sz w:val="22"/>
        </w:rPr>
      </w:pPr>
    </w:p>
    <w:p w14:paraId="19CF528B" w14:textId="4E50483F" w:rsidR="00A65FD5" w:rsidRPr="005F3BAA" w:rsidRDefault="00A65FD5" w:rsidP="00135850">
      <w:pPr>
        <w:rPr>
          <w:rFonts w:ascii="Times" w:hAnsi="Times"/>
          <w:sz w:val="22"/>
          <w:szCs w:val="22"/>
        </w:rPr>
      </w:pPr>
      <w:r>
        <w:rPr>
          <w:rFonts w:ascii="Times" w:hAnsi="Times"/>
          <w:b/>
          <w:sz w:val="22"/>
        </w:rPr>
        <w:t xml:space="preserve">(4) </w:t>
      </w:r>
      <w:r w:rsidR="005F3BAA">
        <w:rPr>
          <w:rFonts w:ascii="Times" w:hAnsi="Times"/>
          <w:b/>
          <w:sz w:val="22"/>
          <w:szCs w:val="22"/>
        </w:rPr>
        <w:t>A short</w:t>
      </w:r>
      <w:r w:rsidR="00F9013E" w:rsidRPr="00D34275">
        <w:rPr>
          <w:rFonts w:ascii="Times" w:hAnsi="Times"/>
          <w:b/>
          <w:sz w:val="22"/>
          <w:szCs w:val="22"/>
        </w:rPr>
        <w:t xml:space="preserve"> in-class </w:t>
      </w:r>
      <w:r w:rsidR="009F5F5C">
        <w:rPr>
          <w:rFonts w:ascii="Times" w:hAnsi="Times"/>
          <w:b/>
          <w:sz w:val="22"/>
          <w:szCs w:val="22"/>
        </w:rPr>
        <w:t>test</w:t>
      </w:r>
      <w:r w:rsidR="00F9013E" w:rsidRPr="00D34275">
        <w:rPr>
          <w:rFonts w:ascii="Times" w:hAnsi="Times"/>
          <w:sz w:val="22"/>
          <w:szCs w:val="22"/>
        </w:rPr>
        <w:t xml:space="preserve"> </w:t>
      </w:r>
      <w:r w:rsidR="00F9013E">
        <w:rPr>
          <w:rFonts w:ascii="Times" w:hAnsi="Times"/>
          <w:sz w:val="22"/>
          <w:szCs w:val="22"/>
        </w:rPr>
        <w:t xml:space="preserve">will be given </w:t>
      </w:r>
      <w:r w:rsidR="005F3BAA">
        <w:rPr>
          <w:rFonts w:ascii="Times" w:hAnsi="Times"/>
          <w:sz w:val="22"/>
          <w:szCs w:val="22"/>
        </w:rPr>
        <w:t>to test y</w:t>
      </w:r>
      <w:r w:rsidR="00F9013E" w:rsidRPr="00D34275">
        <w:rPr>
          <w:rFonts w:ascii="Times" w:hAnsi="Times"/>
          <w:sz w:val="22"/>
          <w:szCs w:val="22"/>
        </w:rPr>
        <w:t xml:space="preserve">our comprehension of foundational scientific, medical, and policy </w:t>
      </w:r>
      <w:r w:rsidR="00F9013E">
        <w:rPr>
          <w:rFonts w:ascii="Times" w:hAnsi="Times"/>
          <w:sz w:val="22"/>
          <w:szCs w:val="22"/>
        </w:rPr>
        <w:t xml:space="preserve">concepts </w:t>
      </w:r>
      <w:r w:rsidR="00CC507C">
        <w:rPr>
          <w:rFonts w:ascii="Times" w:hAnsi="Times"/>
          <w:sz w:val="22"/>
          <w:szCs w:val="22"/>
        </w:rPr>
        <w:t>covered up to that point in the class</w:t>
      </w:r>
      <w:r w:rsidR="00F9013E" w:rsidRPr="00D34275">
        <w:rPr>
          <w:rFonts w:ascii="Times" w:hAnsi="Times"/>
          <w:sz w:val="22"/>
          <w:szCs w:val="22"/>
        </w:rPr>
        <w:t xml:space="preserve">. This will not be an open-book </w:t>
      </w:r>
      <w:r w:rsidR="009F5F5C">
        <w:rPr>
          <w:rFonts w:ascii="Times" w:hAnsi="Times"/>
          <w:sz w:val="22"/>
          <w:szCs w:val="22"/>
        </w:rPr>
        <w:t>test</w:t>
      </w:r>
      <w:r w:rsidR="005F3BAA">
        <w:rPr>
          <w:rFonts w:ascii="Times" w:hAnsi="Times"/>
          <w:sz w:val="22"/>
          <w:szCs w:val="22"/>
        </w:rPr>
        <w:t>, and</w:t>
      </w:r>
      <w:r w:rsidR="00CC507C">
        <w:rPr>
          <w:rFonts w:ascii="Times" w:hAnsi="Times"/>
          <w:sz w:val="22"/>
          <w:szCs w:val="22"/>
        </w:rPr>
        <w:t xml:space="preserve"> </w:t>
      </w:r>
      <w:r w:rsidR="005F3BAA">
        <w:rPr>
          <w:rFonts w:ascii="Times" w:hAnsi="Times"/>
          <w:sz w:val="22"/>
          <w:szCs w:val="22"/>
        </w:rPr>
        <w:t xml:space="preserve">will cover material in </w:t>
      </w:r>
      <w:proofErr w:type="spellStart"/>
      <w:r w:rsidR="00CC507C">
        <w:rPr>
          <w:rFonts w:ascii="Times" w:hAnsi="Times"/>
          <w:sz w:val="22"/>
          <w:szCs w:val="22"/>
        </w:rPr>
        <w:t>powerpoint</w:t>
      </w:r>
      <w:proofErr w:type="spellEnd"/>
      <w:r w:rsidR="00CC507C">
        <w:rPr>
          <w:rFonts w:ascii="Times" w:hAnsi="Times"/>
          <w:sz w:val="22"/>
          <w:szCs w:val="22"/>
        </w:rPr>
        <w:t xml:space="preserve"> presentations, assigned readings, and assigned media</w:t>
      </w:r>
      <w:r w:rsidR="00F9013E" w:rsidRPr="00D34275">
        <w:rPr>
          <w:rFonts w:ascii="Times" w:hAnsi="Times"/>
          <w:sz w:val="22"/>
          <w:szCs w:val="22"/>
        </w:rPr>
        <w:t xml:space="preserve">. </w:t>
      </w:r>
      <w:r>
        <w:rPr>
          <w:rFonts w:ascii="Times" w:hAnsi="Times"/>
          <w:b/>
          <w:sz w:val="22"/>
        </w:rPr>
        <w:t xml:space="preserve"> </w:t>
      </w:r>
    </w:p>
    <w:p w14:paraId="70A359F2" w14:textId="77777777" w:rsidR="006A50B9" w:rsidRPr="00FC67E8" w:rsidRDefault="006A50B9" w:rsidP="00FC67E8">
      <w:pPr>
        <w:rPr>
          <w:rFonts w:ascii="Times" w:hAnsi="Times"/>
          <w:sz w:val="22"/>
        </w:rPr>
      </w:pPr>
    </w:p>
    <w:p w14:paraId="379E1857" w14:textId="6B14830D" w:rsidR="006B7914" w:rsidRPr="005F3BAA" w:rsidRDefault="00135850" w:rsidP="00135850">
      <w:pPr>
        <w:rPr>
          <w:rFonts w:ascii="Times" w:hAnsi="Times"/>
          <w:sz w:val="22"/>
        </w:rPr>
      </w:pPr>
      <w:r>
        <w:rPr>
          <w:rFonts w:ascii="Times" w:hAnsi="Times"/>
          <w:b/>
          <w:sz w:val="22"/>
        </w:rPr>
        <w:t>(</w:t>
      </w:r>
      <w:r w:rsidR="00F9013E">
        <w:rPr>
          <w:rFonts w:ascii="Times" w:hAnsi="Times"/>
          <w:b/>
          <w:sz w:val="22"/>
        </w:rPr>
        <w:t>5</w:t>
      </w:r>
      <w:r w:rsidR="00FA5DE7">
        <w:rPr>
          <w:rFonts w:ascii="Times" w:hAnsi="Times"/>
          <w:b/>
          <w:sz w:val="22"/>
        </w:rPr>
        <w:t>) A professional 1000-word blog post</w:t>
      </w:r>
      <w:r w:rsidR="005F3BAA">
        <w:rPr>
          <w:rFonts w:ascii="Times" w:hAnsi="Times"/>
          <w:b/>
          <w:sz w:val="22"/>
        </w:rPr>
        <w:t xml:space="preserve">. </w:t>
      </w:r>
      <w:r w:rsidR="005F3BAA">
        <w:rPr>
          <w:rFonts w:ascii="Times" w:hAnsi="Times"/>
          <w:sz w:val="22"/>
        </w:rPr>
        <w:t>This</w:t>
      </w:r>
      <w:r w:rsidR="00FA5DE7">
        <w:rPr>
          <w:rFonts w:ascii="Times" w:hAnsi="Times"/>
          <w:sz w:val="22"/>
        </w:rPr>
        <w:t xml:space="preserve"> </w:t>
      </w:r>
      <w:r w:rsidR="005F3BAA">
        <w:rPr>
          <w:rFonts w:ascii="Times" w:hAnsi="Times"/>
          <w:sz w:val="22"/>
        </w:rPr>
        <w:t xml:space="preserve">assignment </w:t>
      </w:r>
      <w:r w:rsidR="00FA5DE7">
        <w:rPr>
          <w:rFonts w:ascii="Times" w:hAnsi="Times"/>
          <w:sz w:val="22"/>
        </w:rPr>
        <w:t>i</w:t>
      </w:r>
      <w:r w:rsidR="006A50B9" w:rsidRPr="007668DD">
        <w:rPr>
          <w:rFonts w:ascii="Times" w:hAnsi="Times"/>
          <w:sz w:val="22"/>
        </w:rPr>
        <w:t>s meant to allow you to explore your own global health inte</w:t>
      </w:r>
      <w:r w:rsidR="00FA5DE7">
        <w:rPr>
          <w:rFonts w:ascii="Times" w:hAnsi="Times"/>
          <w:sz w:val="22"/>
        </w:rPr>
        <w:t>rest</w:t>
      </w:r>
      <w:r w:rsidR="005F3BAA">
        <w:rPr>
          <w:rFonts w:ascii="Times" w:hAnsi="Times"/>
          <w:sz w:val="22"/>
        </w:rPr>
        <w:t>, research it,</w:t>
      </w:r>
      <w:r w:rsidR="008563B8">
        <w:rPr>
          <w:rFonts w:ascii="Times" w:hAnsi="Times"/>
          <w:sz w:val="22"/>
        </w:rPr>
        <w:t xml:space="preserve"> and write about it </w:t>
      </w:r>
      <w:r w:rsidR="008B5DE0">
        <w:rPr>
          <w:rFonts w:ascii="Times" w:hAnsi="Times"/>
          <w:sz w:val="22"/>
        </w:rPr>
        <w:t xml:space="preserve">creatively and persuasively </w:t>
      </w:r>
      <w:r w:rsidR="008563B8">
        <w:rPr>
          <w:rFonts w:ascii="Times" w:hAnsi="Times"/>
          <w:sz w:val="22"/>
        </w:rPr>
        <w:t>for a general audience</w:t>
      </w:r>
      <w:r w:rsidR="00E90D4F">
        <w:rPr>
          <w:rFonts w:ascii="Times" w:hAnsi="Times"/>
          <w:sz w:val="22"/>
        </w:rPr>
        <w:t xml:space="preserve">. </w:t>
      </w:r>
      <w:r w:rsidR="00EE3D3B" w:rsidRPr="007668DD">
        <w:rPr>
          <w:rFonts w:ascii="Times" w:hAnsi="Times"/>
          <w:sz w:val="22"/>
        </w:rPr>
        <w:t xml:space="preserve">You can choose any </w:t>
      </w:r>
      <w:r w:rsidR="00FA5DE7">
        <w:rPr>
          <w:rFonts w:ascii="Times" w:hAnsi="Times"/>
          <w:sz w:val="22"/>
        </w:rPr>
        <w:t xml:space="preserve">contemporary global health </w:t>
      </w:r>
      <w:r w:rsidR="008563B8">
        <w:rPr>
          <w:rFonts w:ascii="Times" w:hAnsi="Times"/>
          <w:sz w:val="22"/>
        </w:rPr>
        <w:t>issue</w:t>
      </w:r>
      <w:r w:rsidR="00EE3D3B" w:rsidRPr="007668DD">
        <w:rPr>
          <w:rFonts w:ascii="Times" w:hAnsi="Times"/>
          <w:sz w:val="22"/>
        </w:rPr>
        <w:t xml:space="preserve">, </w:t>
      </w:r>
      <w:r w:rsidR="008563B8">
        <w:rPr>
          <w:rFonts w:ascii="Times" w:hAnsi="Times"/>
          <w:sz w:val="22"/>
        </w:rPr>
        <w:t xml:space="preserve">an </w:t>
      </w:r>
      <w:r w:rsidR="00FA5DE7">
        <w:rPr>
          <w:rFonts w:ascii="Times" w:hAnsi="Times"/>
          <w:sz w:val="22"/>
        </w:rPr>
        <w:t>important historical moment</w:t>
      </w:r>
      <w:r w:rsidR="008563B8">
        <w:rPr>
          <w:rFonts w:ascii="Times" w:hAnsi="Times"/>
          <w:sz w:val="22"/>
        </w:rPr>
        <w:t xml:space="preserve"> to reconsider</w:t>
      </w:r>
      <w:r w:rsidR="00FA5DE7">
        <w:rPr>
          <w:rFonts w:ascii="Times" w:hAnsi="Times"/>
          <w:sz w:val="22"/>
        </w:rPr>
        <w:t xml:space="preserve">, </w:t>
      </w:r>
      <w:r w:rsidR="00EE3D3B" w:rsidRPr="007668DD">
        <w:rPr>
          <w:rFonts w:ascii="Times" w:hAnsi="Times"/>
          <w:sz w:val="22"/>
        </w:rPr>
        <w:t xml:space="preserve">or </w:t>
      </w:r>
      <w:r w:rsidR="008563B8">
        <w:rPr>
          <w:rFonts w:ascii="Times" w:hAnsi="Times"/>
          <w:sz w:val="22"/>
        </w:rPr>
        <w:t xml:space="preserve">a </w:t>
      </w:r>
      <w:r w:rsidR="00FA5DE7">
        <w:rPr>
          <w:rFonts w:ascii="Times" w:hAnsi="Times"/>
          <w:sz w:val="22"/>
        </w:rPr>
        <w:t xml:space="preserve">recent </w:t>
      </w:r>
      <w:r w:rsidR="00EE3D3B" w:rsidRPr="007668DD">
        <w:rPr>
          <w:rFonts w:ascii="Times" w:hAnsi="Times"/>
          <w:sz w:val="22"/>
        </w:rPr>
        <w:t>innovation</w:t>
      </w:r>
      <w:r w:rsidR="00E63CF1" w:rsidRPr="007668DD">
        <w:rPr>
          <w:rFonts w:ascii="Times" w:hAnsi="Times"/>
          <w:sz w:val="22"/>
        </w:rPr>
        <w:t xml:space="preserve"> </w:t>
      </w:r>
      <w:r w:rsidR="008563B8">
        <w:rPr>
          <w:rFonts w:ascii="Times" w:hAnsi="Times"/>
          <w:sz w:val="22"/>
        </w:rPr>
        <w:t xml:space="preserve">or scientific advancement </w:t>
      </w:r>
      <w:r w:rsidR="00654607" w:rsidRPr="00BA61AF">
        <w:rPr>
          <w:rFonts w:ascii="Times" w:hAnsi="Times"/>
          <w:i/>
          <w:sz w:val="22"/>
        </w:rPr>
        <w:t>we did not</w:t>
      </w:r>
      <w:r w:rsidR="00FA5DE7" w:rsidRPr="00BA61AF">
        <w:rPr>
          <w:rFonts w:ascii="Times" w:hAnsi="Times"/>
          <w:i/>
          <w:sz w:val="22"/>
        </w:rPr>
        <w:t xml:space="preserve"> </w:t>
      </w:r>
      <w:r w:rsidR="00DE39B8" w:rsidRPr="00BA61AF">
        <w:rPr>
          <w:rFonts w:ascii="Times" w:hAnsi="Times"/>
          <w:i/>
          <w:sz w:val="22"/>
        </w:rPr>
        <w:t>explore</w:t>
      </w:r>
      <w:r w:rsidRPr="00BA61AF">
        <w:rPr>
          <w:rFonts w:ascii="Times" w:hAnsi="Times"/>
          <w:i/>
          <w:sz w:val="22"/>
        </w:rPr>
        <w:t xml:space="preserve"> in this class</w:t>
      </w:r>
      <w:r w:rsidR="00654607" w:rsidRPr="007668DD">
        <w:rPr>
          <w:rFonts w:ascii="Times" w:hAnsi="Times"/>
          <w:sz w:val="22"/>
        </w:rPr>
        <w:t>.</w:t>
      </w:r>
      <w:r w:rsidR="006A50B9" w:rsidRPr="007668DD">
        <w:rPr>
          <w:rFonts w:ascii="Times" w:hAnsi="Times"/>
          <w:sz w:val="22"/>
        </w:rPr>
        <w:t xml:space="preserve"> In </w:t>
      </w:r>
      <w:r w:rsidR="008563B8">
        <w:rPr>
          <w:rFonts w:ascii="Times" w:hAnsi="Times"/>
          <w:sz w:val="22"/>
        </w:rPr>
        <w:t>the blog post</w:t>
      </w:r>
      <w:r w:rsidR="00FA5DE7">
        <w:rPr>
          <w:rFonts w:ascii="Times" w:hAnsi="Times"/>
          <w:sz w:val="22"/>
        </w:rPr>
        <w:t xml:space="preserve">, </w:t>
      </w:r>
      <w:r w:rsidR="006A50B9" w:rsidRPr="007668DD">
        <w:rPr>
          <w:rFonts w:ascii="Times" w:hAnsi="Times"/>
          <w:sz w:val="22"/>
        </w:rPr>
        <w:t xml:space="preserve">you are expected to </w:t>
      </w:r>
      <w:r w:rsidR="00DE39B8">
        <w:rPr>
          <w:rFonts w:ascii="Times" w:hAnsi="Times"/>
          <w:sz w:val="22"/>
        </w:rPr>
        <w:t xml:space="preserve">demonstrate an ability to </w:t>
      </w:r>
      <w:r w:rsidR="00FA5DE7">
        <w:rPr>
          <w:rFonts w:ascii="Times" w:hAnsi="Times"/>
          <w:sz w:val="22"/>
        </w:rPr>
        <w:t xml:space="preserve">write </w:t>
      </w:r>
      <w:r w:rsidR="00994DAA">
        <w:rPr>
          <w:rFonts w:ascii="Times" w:hAnsi="Times"/>
          <w:sz w:val="22"/>
        </w:rPr>
        <w:t xml:space="preserve">clearly, </w:t>
      </w:r>
      <w:r w:rsidR="00EE3D3B" w:rsidRPr="007668DD">
        <w:rPr>
          <w:rFonts w:ascii="Times" w:hAnsi="Times"/>
          <w:sz w:val="22"/>
        </w:rPr>
        <w:t>dr</w:t>
      </w:r>
      <w:r w:rsidR="00DE39B8">
        <w:rPr>
          <w:rFonts w:ascii="Times" w:hAnsi="Times"/>
          <w:sz w:val="22"/>
        </w:rPr>
        <w:t xml:space="preserve">aw on multiple perspectives and </w:t>
      </w:r>
      <w:r w:rsidR="00EE3D3B" w:rsidRPr="007668DD">
        <w:rPr>
          <w:rFonts w:ascii="Times" w:hAnsi="Times"/>
          <w:sz w:val="22"/>
        </w:rPr>
        <w:t>disciplines, critical</w:t>
      </w:r>
      <w:r w:rsidR="00DE39B8">
        <w:rPr>
          <w:rFonts w:ascii="Times" w:hAnsi="Times"/>
          <w:sz w:val="22"/>
        </w:rPr>
        <w:t>ly read and evaluate</w:t>
      </w:r>
      <w:r w:rsidR="00EE3D3B" w:rsidRPr="007668DD">
        <w:rPr>
          <w:rFonts w:ascii="Times" w:hAnsi="Times"/>
          <w:sz w:val="22"/>
        </w:rPr>
        <w:t xml:space="preserve"> </w:t>
      </w:r>
      <w:r w:rsidR="008563B8">
        <w:rPr>
          <w:rFonts w:ascii="Times" w:hAnsi="Times"/>
          <w:sz w:val="22"/>
        </w:rPr>
        <w:t xml:space="preserve">relevant </w:t>
      </w:r>
      <w:r w:rsidR="00EE3D3B" w:rsidRPr="007668DD">
        <w:rPr>
          <w:rFonts w:ascii="Times" w:hAnsi="Times"/>
          <w:sz w:val="22"/>
        </w:rPr>
        <w:t>policy</w:t>
      </w:r>
      <w:r w:rsidR="00B75198">
        <w:rPr>
          <w:rFonts w:ascii="Times" w:hAnsi="Times"/>
          <w:sz w:val="22"/>
        </w:rPr>
        <w:t xml:space="preserve"> </w:t>
      </w:r>
      <w:r w:rsidR="00994DAA">
        <w:rPr>
          <w:rFonts w:ascii="Times" w:hAnsi="Times"/>
          <w:sz w:val="22"/>
        </w:rPr>
        <w:t>and</w:t>
      </w:r>
      <w:r w:rsidR="00EE3D3B" w:rsidRPr="007668DD">
        <w:rPr>
          <w:rFonts w:ascii="Times" w:hAnsi="Times"/>
          <w:sz w:val="22"/>
        </w:rPr>
        <w:t xml:space="preserve"> scientific literature, and </w:t>
      </w:r>
      <w:r w:rsidR="00041189" w:rsidRPr="007668DD">
        <w:rPr>
          <w:rFonts w:ascii="Times" w:hAnsi="Times"/>
          <w:sz w:val="22"/>
        </w:rPr>
        <w:t xml:space="preserve">importantly, </w:t>
      </w:r>
      <w:r w:rsidR="00EE3D3B" w:rsidRPr="007668DD">
        <w:rPr>
          <w:rFonts w:ascii="Times" w:hAnsi="Times"/>
          <w:sz w:val="22"/>
        </w:rPr>
        <w:t>historical</w:t>
      </w:r>
      <w:r w:rsidR="00994DAA">
        <w:rPr>
          <w:rFonts w:ascii="Times" w:hAnsi="Times"/>
          <w:sz w:val="22"/>
        </w:rPr>
        <w:t>ly, socially,</w:t>
      </w:r>
      <w:r w:rsidR="00DE39B8">
        <w:rPr>
          <w:rFonts w:ascii="Times" w:hAnsi="Times"/>
          <w:sz w:val="22"/>
        </w:rPr>
        <w:t xml:space="preserve"> locally</w:t>
      </w:r>
      <w:r w:rsidR="00994DAA">
        <w:rPr>
          <w:rFonts w:ascii="Times" w:hAnsi="Times"/>
          <w:sz w:val="22"/>
        </w:rPr>
        <w:t>, and/or personally</w:t>
      </w:r>
      <w:r w:rsidR="00DE39B8">
        <w:rPr>
          <w:rFonts w:ascii="Times" w:hAnsi="Times"/>
          <w:sz w:val="22"/>
        </w:rPr>
        <w:t xml:space="preserve"> contextualize your</w:t>
      </w:r>
      <w:r w:rsidR="006B391E" w:rsidRPr="007668DD">
        <w:rPr>
          <w:rFonts w:ascii="Times" w:hAnsi="Times"/>
          <w:sz w:val="22"/>
        </w:rPr>
        <w:t xml:space="preserve"> topic</w:t>
      </w:r>
      <w:r w:rsidR="006A50B9" w:rsidRPr="007668DD">
        <w:rPr>
          <w:rFonts w:ascii="Times" w:hAnsi="Times"/>
          <w:sz w:val="22"/>
        </w:rPr>
        <w:t>.</w:t>
      </w:r>
      <w:r w:rsidR="00994DAA">
        <w:rPr>
          <w:rFonts w:ascii="Times" w:hAnsi="Times"/>
          <w:sz w:val="22"/>
        </w:rPr>
        <w:t xml:space="preserve"> Your post should be an interesting read and a </w:t>
      </w:r>
      <w:r w:rsidR="008563B8">
        <w:rPr>
          <w:rFonts w:ascii="Times" w:hAnsi="Times"/>
          <w:sz w:val="22"/>
        </w:rPr>
        <w:t>well-researched essay. A short summary of your</w:t>
      </w:r>
      <w:r w:rsidR="00994DAA">
        <w:rPr>
          <w:rFonts w:ascii="Times" w:hAnsi="Times"/>
          <w:sz w:val="22"/>
        </w:rPr>
        <w:t xml:space="preserve"> blog</w:t>
      </w:r>
      <w:r w:rsidR="008563B8">
        <w:rPr>
          <w:rFonts w:ascii="Times" w:hAnsi="Times"/>
          <w:sz w:val="22"/>
        </w:rPr>
        <w:t xml:space="preserve"> topic</w:t>
      </w:r>
      <w:r w:rsidR="00994DAA">
        <w:rPr>
          <w:rFonts w:ascii="Times" w:hAnsi="Times"/>
          <w:sz w:val="22"/>
        </w:rPr>
        <w:t xml:space="preserve"> </w:t>
      </w:r>
      <w:r w:rsidR="006978AA">
        <w:rPr>
          <w:rFonts w:ascii="Times" w:hAnsi="Times"/>
          <w:sz w:val="22"/>
        </w:rPr>
        <w:t>plus an</w:t>
      </w:r>
      <w:r w:rsidR="00DE39B8">
        <w:rPr>
          <w:rFonts w:ascii="Times" w:hAnsi="Times"/>
          <w:sz w:val="22"/>
        </w:rPr>
        <w:t xml:space="preserve"> annotated bibliography including at least </w:t>
      </w:r>
      <w:r w:rsidR="00994DAA">
        <w:rPr>
          <w:rFonts w:ascii="Times" w:hAnsi="Times"/>
          <w:sz w:val="22"/>
        </w:rPr>
        <w:t>four k</w:t>
      </w:r>
      <w:r w:rsidR="00E90D4F">
        <w:rPr>
          <w:rFonts w:ascii="Times" w:hAnsi="Times"/>
          <w:sz w:val="22"/>
        </w:rPr>
        <w:t xml:space="preserve">ey publications </w:t>
      </w:r>
      <w:r w:rsidR="006A50B9" w:rsidRPr="007668DD">
        <w:rPr>
          <w:rFonts w:ascii="Times" w:hAnsi="Times"/>
          <w:sz w:val="22"/>
        </w:rPr>
        <w:t xml:space="preserve">is due by email </w:t>
      </w:r>
      <w:r w:rsidR="006E5655" w:rsidRPr="007668DD">
        <w:rPr>
          <w:rFonts w:ascii="Times" w:hAnsi="Times"/>
          <w:sz w:val="22"/>
        </w:rPr>
        <w:t xml:space="preserve">to me </w:t>
      </w:r>
      <w:r w:rsidR="006A50B9" w:rsidRPr="007668DD">
        <w:rPr>
          <w:rFonts w:ascii="Times" w:hAnsi="Times"/>
          <w:sz w:val="22"/>
        </w:rPr>
        <w:t xml:space="preserve">on </w:t>
      </w:r>
      <w:r w:rsidR="00BA61AF">
        <w:rPr>
          <w:rFonts w:ascii="Times" w:hAnsi="Times"/>
          <w:sz w:val="22"/>
        </w:rPr>
        <w:t>May 1</w:t>
      </w:r>
      <w:r w:rsidR="00C8060C">
        <w:rPr>
          <w:rFonts w:ascii="Times" w:hAnsi="Times"/>
          <w:sz w:val="22"/>
        </w:rPr>
        <w:t>st</w:t>
      </w:r>
      <w:r w:rsidR="006E5655" w:rsidRPr="007668DD">
        <w:rPr>
          <w:rFonts w:ascii="Times" w:hAnsi="Times"/>
          <w:sz w:val="22"/>
        </w:rPr>
        <w:t xml:space="preserve">, and the final </w:t>
      </w:r>
      <w:r w:rsidR="00994DAA">
        <w:rPr>
          <w:rFonts w:ascii="Times" w:hAnsi="Times"/>
          <w:sz w:val="22"/>
        </w:rPr>
        <w:t>blog</w:t>
      </w:r>
      <w:r w:rsidR="006A50B9" w:rsidRPr="007668DD">
        <w:rPr>
          <w:rFonts w:ascii="Times" w:hAnsi="Times"/>
          <w:sz w:val="22"/>
        </w:rPr>
        <w:t xml:space="preserve"> is </w:t>
      </w:r>
      <w:r w:rsidR="006E5655" w:rsidRPr="008563B8">
        <w:rPr>
          <w:rFonts w:ascii="Times" w:hAnsi="Times"/>
          <w:sz w:val="22"/>
        </w:rPr>
        <w:t xml:space="preserve">due by </w:t>
      </w:r>
      <w:r w:rsidR="00BA61AF">
        <w:rPr>
          <w:rFonts w:ascii="Times" w:hAnsi="Times"/>
          <w:sz w:val="22"/>
        </w:rPr>
        <w:t>May 5</w:t>
      </w:r>
      <w:r w:rsidR="00C8060C">
        <w:rPr>
          <w:rFonts w:ascii="Times" w:hAnsi="Times"/>
          <w:sz w:val="22"/>
        </w:rPr>
        <w:t>th</w:t>
      </w:r>
      <w:r w:rsidR="005C0EDE" w:rsidRPr="008563B8">
        <w:rPr>
          <w:rFonts w:ascii="Times" w:hAnsi="Times"/>
          <w:sz w:val="22"/>
        </w:rPr>
        <w:t xml:space="preserve">, </w:t>
      </w:r>
      <w:r w:rsidR="00DE39B8" w:rsidRPr="008563B8">
        <w:rPr>
          <w:rFonts w:ascii="Times" w:hAnsi="Times"/>
          <w:sz w:val="22"/>
        </w:rPr>
        <w:t>in hard copy in my mailbox in the SIS Hub and by email in .doc, .docx, or .pdf format</w:t>
      </w:r>
      <w:r w:rsidR="006E5655" w:rsidRPr="008563B8">
        <w:rPr>
          <w:rFonts w:ascii="Times" w:hAnsi="Times"/>
          <w:sz w:val="22"/>
        </w:rPr>
        <w:t>.</w:t>
      </w:r>
      <w:r w:rsidR="009D1ECA" w:rsidRPr="007668DD">
        <w:rPr>
          <w:rFonts w:ascii="Times" w:hAnsi="Times"/>
          <w:sz w:val="22"/>
        </w:rPr>
        <w:t xml:space="preserve"> </w:t>
      </w:r>
      <w:r w:rsidR="00DE39B8">
        <w:rPr>
          <w:rFonts w:ascii="Times" w:hAnsi="Times"/>
          <w:sz w:val="22"/>
        </w:rPr>
        <w:t>Absolutely n</w:t>
      </w:r>
      <w:r w:rsidR="00E90D4F">
        <w:rPr>
          <w:rFonts w:ascii="Times" w:hAnsi="Times"/>
          <w:sz w:val="22"/>
        </w:rPr>
        <w:t xml:space="preserve">o extensions will be granted without written evidence of a hospital visit, doctor’s visit, or death in the family. </w:t>
      </w:r>
      <w:r w:rsidR="00835A8C">
        <w:rPr>
          <w:rFonts w:ascii="Times" w:hAnsi="Times"/>
          <w:sz w:val="22"/>
        </w:rPr>
        <w:t>N</w:t>
      </w:r>
      <w:r w:rsidR="00E90D4F">
        <w:rPr>
          <w:rFonts w:ascii="Times" w:hAnsi="Times"/>
          <w:sz w:val="22"/>
        </w:rPr>
        <w:t xml:space="preserve">o exceptions. </w:t>
      </w:r>
      <w:r w:rsidR="009D1ECA" w:rsidRPr="007668DD">
        <w:rPr>
          <w:rFonts w:ascii="Times" w:hAnsi="Times"/>
          <w:sz w:val="22"/>
        </w:rPr>
        <w:t xml:space="preserve">Additional details </w:t>
      </w:r>
      <w:r w:rsidR="00994DAA">
        <w:rPr>
          <w:rFonts w:ascii="Times" w:hAnsi="Times"/>
          <w:sz w:val="22"/>
        </w:rPr>
        <w:t>on formatting and examp</w:t>
      </w:r>
      <w:r w:rsidR="008563B8">
        <w:rPr>
          <w:rFonts w:ascii="Times" w:hAnsi="Times"/>
          <w:sz w:val="22"/>
        </w:rPr>
        <w:t xml:space="preserve">les </w:t>
      </w:r>
      <w:r w:rsidR="002203F3">
        <w:rPr>
          <w:rFonts w:ascii="Times" w:hAnsi="Times"/>
          <w:sz w:val="22"/>
        </w:rPr>
        <w:t>will be provided</w:t>
      </w:r>
      <w:r w:rsidR="009D1ECA" w:rsidRPr="007668DD">
        <w:rPr>
          <w:rFonts w:ascii="Times" w:hAnsi="Times"/>
          <w:sz w:val="22"/>
        </w:rPr>
        <w:t>.</w:t>
      </w:r>
      <w:r w:rsidR="00835A8C">
        <w:rPr>
          <w:rFonts w:ascii="Times" w:hAnsi="Times"/>
          <w:sz w:val="22"/>
        </w:rPr>
        <w:t xml:space="preserve"> </w:t>
      </w:r>
    </w:p>
    <w:p w14:paraId="1398689C" w14:textId="77777777" w:rsidR="00E22648" w:rsidRDefault="00E22648" w:rsidP="00F22EBB">
      <w:pPr>
        <w:rPr>
          <w:rFonts w:ascii="Times" w:hAnsi="Times"/>
          <w:b/>
          <w:u w:val="single"/>
        </w:rPr>
        <w:sectPr w:rsidR="00E22648" w:rsidSect="00386D95">
          <w:type w:val="continuous"/>
          <w:pgSz w:w="12240" w:h="15840"/>
          <w:pgMar w:top="1080" w:right="1080" w:bottom="1080" w:left="1080" w:header="720" w:footer="720" w:gutter="0"/>
          <w:cols w:space="720"/>
          <w:titlePg/>
        </w:sectPr>
      </w:pPr>
    </w:p>
    <w:p w14:paraId="73999E0F" w14:textId="77777777" w:rsidR="005D5732" w:rsidRDefault="005D5732" w:rsidP="00F22EBB">
      <w:pPr>
        <w:rPr>
          <w:rFonts w:ascii="Times" w:hAnsi="Times"/>
          <w:b/>
          <w:u w:val="single"/>
        </w:rPr>
      </w:pPr>
    </w:p>
    <w:p w14:paraId="10B066AD" w14:textId="77777777" w:rsidR="00F9013E" w:rsidRDefault="00F9013E" w:rsidP="00F22EBB">
      <w:pPr>
        <w:rPr>
          <w:rFonts w:ascii="Times" w:hAnsi="Times"/>
          <w:b/>
          <w:u w:val="single"/>
        </w:rPr>
      </w:pPr>
    </w:p>
    <w:p w14:paraId="17AB4398" w14:textId="057C7B72" w:rsidR="00F22EBB" w:rsidRPr="007668DD" w:rsidRDefault="00F22EBB" w:rsidP="00F22EBB">
      <w:pPr>
        <w:rPr>
          <w:rFonts w:ascii="Times" w:hAnsi="Times"/>
          <w:b/>
          <w:u w:val="single"/>
        </w:rPr>
      </w:pPr>
      <w:r w:rsidRPr="007668DD">
        <w:rPr>
          <w:rFonts w:ascii="Times" w:hAnsi="Times"/>
          <w:b/>
          <w:u w:val="single"/>
        </w:rPr>
        <w:t>Grading Scheme:</w:t>
      </w:r>
    </w:p>
    <w:p w14:paraId="204CE9C0" w14:textId="77777777" w:rsidR="00F22EBB" w:rsidRPr="007668DD" w:rsidRDefault="00F22EBB" w:rsidP="00F22EBB">
      <w:pPr>
        <w:rPr>
          <w:rFonts w:ascii="Times" w:hAnsi="Times"/>
          <w:sz w:val="22"/>
        </w:rPr>
      </w:pPr>
    </w:p>
    <w:p w14:paraId="7A9D352F" w14:textId="426B7AE6" w:rsidR="009F5F5C" w:rsidRDefault="009F5F5C" w:rsidP="003373A8">
      <w:pPr>
        <w:rPr>
          <w:rFonts w:ascii="Times" w:hAnsi="Times"/>
          <w:sz w:val="22"/>
        </w:rPr>
      </w:pPr>
      <w:r>
        <w:rPr>
          <w:rFonts w:ascii="Times" w:hAnsi="Times"/>
          <w:sz w:val="22"/>
        </w:rPr>
        <w:t xml:space="preserve">Participation and attendance: </w:t>
      </w:r>
      <w:r>
        <w:rPr>
          <w:rFonts w:ascii="Times" w:hAnsi="Times"/>
          <w:sz w:val="22"/>
        </w:rPr>
        <w:tab/>
      </w:r>
      <w:r>
        <w:rPr>
          <w:rFonts w:ascii="Times" w:hAnsi="Times"/>
          <w:sz w:val="22"/>
        </w:rPr>
        <w:tab/>
        <w:t>10%</w:t>
      </w:r>
    </w:p>
    <w:p w14:paraId="5C3ED3AB" w14:textId="39AE9BD6" w:rsidR="00E22648" w:rsidRPr="007F6BF4" w:rsidRDefault="00135850" w:rsidP="003373A8">
      <w:pPr>
        <w:rPr>
          <w:rFonts w:ascii="Times" w:hAnsi="Times"/>
          <w:sz w:val="22"/>
        </w:rPr>
      </w:pPr>
      <w:r w:rsidRPr="007F6BF4">
        <w:rPr>
          <w:rFonts w:ascii="Times" w:hAnsi="Times"/>
          <w:sz w:val="22"/>
        </w:rPr>
        <w:t>W</w:t>
      </w:r>
      <w:r w:rsidR="004C3869">
        <w:rPr>
          <w:rFonts w:ascii="Times" w:hAnsi="Times"/>
          <w:sz w:val="22"/>
        </w:rPr>
        <w:t>ritten</w:t>
      </w:r>
      <w:r w:rsidRPr="007F6BF4">
        <w:rPr>
          <w:rFonts w:ascii="Times" w:hAnsi="Times"/>
          <w:sz w:val="22"/>
        </w:rPr>
        <w:t xml:space="preserve"> responses</w:t>
      </w:r>
      <w:r w:rsidR="004C3869">
        <w:rPr>
          <w:rFonts w:ascii="Times" w:hAnsi="Times"/>
          <w:sz w:val="22"/>
        </w:rPr>
        <w:t xml:space="preserve"> to texts</w:t>
      </w:r>
      <w:r w:rsidR="00406655">
        <w:rPr>
          <w:rFonts w:ascii="Times" w:hAnsi="Times"/>
          <w:sz w:val="22"/>
        </w:rPr>
        <w:t xml:space="preserve"> (10)</w:t>
      </w:r>
      <w:r w:rsidR="00E22648" w:rsidRPr="007F6BF4">
        <w:rPr>
          <w:rFonts w:ascii="Times" w:hAnsi="Times"/>
          <w:sz w:val="22"/>
        </w:rPr>
        <w:t>:</w:t>
      </w:r>
      <w:r w:rsidR="00DB5DC5" w:rsidRPr="007F6BF4">
        <w:rPr>
          <w:rFonts w:ascii="Times" w:hAnsi="Times"/>
          <w:sz w:val="22"/>
        </w:rPr>
        <w:tab/>
      </w:r>
      <w:r w:rsidR="00D20E61">
        <w:rPr>
          <w:rFonts w:ascii="Times" w:hAnsi="Times"/>
          <w:sz w:val="22"/>
        </w:rPr>
        <w:tab/>
      </w:r>
      <w:r w:rsidR="009F5F5C">
        <w:rPr>
          <w:rFonts w:ascii="Times" w:hAnsi="Times"/>
          <w:sz w:val="22"/>
        </w:rPr>
        <w:t>4</w:t>
      </w:r>
      <w:r w:rsidR="003D4AF0" w:rsidRPr="007F6BF4">
        <w:rPr>
          <w:rFonts w:ascii="Times" w:hAnsi="Times"/>
          <w:sz w:val="22"/>
        </w:rPr>
        <w:t>0</w:t>
      </w:r>
      <w:r w:rsidR="00E22648" w:rsidRPr="007F6BF4">
        <w:rPr>
          <w:rFonts w:ascii="Times" w:hAnsi="Times"/>
          <w:sz w:val="22"/>
        </w:rPr>
        <w:t>%</w:t>
      </w:r>
    </w:p>
    <w:p w14:paraId="758847B6" w14:textId="1A5FE56F" w:rsidR="00F9013E" w:rsidRDefault="00F9013E" w:rsidP="00F9013E">
      <w:pPr>
        <w:rPr>
          <w:rFonts w:ascii="Times" w:hAnsi="Times"/>
          <w:sz w:val="22"/>
        </w:rPr>
      </w:pPr>
      <w:r>
        <w:rPr>
          <w:rFonts w:ascii="Times" w:hAnsi="Times"/>
          <w:sz w:val="22"/>
        </w:rPr>
        <w:t>Interview write-up:</w:t>
      </w:r>
      <w:r>
        <w:rPr>
          <w:rFonts w:ascii="Times" w:hAnsi="Times"/>
          <w:sz w:val="22"/>
        </w:rPr>
        <w:tab/>
      </w:r>
      <w:r>
        <w:rPr>
          <w:rFonts w:ascii="Times" w:hAnsi="Times"/>
          <w:sz w:val="22"/>
        </w:rPr>
        <w:tab/>
      </w:r>
      <w:r>
        <w:rPr>
          <w:rFonts w:ascii="Times" w:hAnsi="Times"/>
          <w:sz w:val="22"/>
        </w:rPr>
        <w:tab/>
      </w:r>
      <w:r w:rsidR="00D20E61">
        <w:rPr>
          <w:rFonts w:ascii="Times" w:hAnsi="Times"/>
          <w:sz w:val="22"/>
        </w:rPr>
        <w:t>15</w:t>
      </w:r>
      <w:r>
        <w:rPr>
          <w:rFonts w:ascii="Times" w:hAnsi="Times"/>
          <w:sz w:val="22"/>
        </w:rPr>
        <w:t>%</w:t>
      </w:r>
    </w:p>
    <w:p w14:paraId="1936FF95" w14:textId="6EBCCB60" w:rsidR="00760525" w:rsidRPr="00760525" w:rsidRDefault="00DB5DC5" w:rsidP="003373A8">
      <w:pPr>
        <w:rPr>
          <w:rFonts w:ascii="Times" w:hAnsi="Times"/>
          <w:sz w:val="22"/>
        </w:rPr>
      </w:pPr>
      <w:r>
        <w:rPr>
          <w:rFonts w:ascii="Times" w:hAnsi="Times"/>
          <w:sz w:val="22"/>
        </w:rPr>
        <w:t xml:space="preserve">In-class </w:t>
      </w:r>
      <w:r w:rsidR="009F5F5C">
        <w:rPr>
          <w:rFonts w:ascii="Times" w:hAnsi="Times"/>
          <w:sz w:val="22"/>
        </w:rPr>
        <w:t>test</w:t>
      </w:r>
      <w:r>
        <w:rPr>
          <w:rFonts w:ascii="Times" w:hAnsi="Times"/>
          <w:sz w:val="22"/>
        </w:rPr>
        <w:t xml:space="preserve">: </w:t>
      </w:r>
      <w:r>
        <w:rPr>
          <w:rFonts w:ascii="Times" w:hAnsi="Times"/>
          <w:sz w:val="22"/>
        </w:rPr>
        <w:tab/>
      </w:r>
      <w:r>
        <w:rPr>
          <w:rFonts w:ascii="Times" w:hAnsi="Times"/>
          <w:sz w:val="22"/>
        </w:rPr>
        <w:tab/>
      </w:r>
      <w:r>
        <w:rPr>
          <w:rFonts w:ascii="Times" w:hAnsi="Times"/>
          <w:sz w:val="22"/>
        </w:rPr>
        <w:tab/>
      </w:r>
      <w:r>
        <w:rPr>
          <w:rFonts w:ascii="Times" w:hAnsi="Times"/>
          <w:sz w:val="22"/>
        </w:rPr>
        <w:tab/>
      </w:r>
      <w:r w:rsidR="00D20E61">
        <w:rPr>
          <w:rFonts w:ascii="Times" w:hAnsi="Times"/>
          <w:sz w:val="22"/>
        </w:rPr>
        <w:t>15</w:t>
      </w:r>
      <w:r w:rsidR="00760525">
        <w:rPr>
          <w:rFonts w:ascii="Times" w:hAnsi="Times"/>
          <w:sz w:val="22"/>
        </w:rPr>
        <w:t>%</w:t>
      </w:r>
    </w:p>
    <w:p w14:paraId="500E2BF1" w14:textId="5BF21630" w:rsidR="00876524" w:rsidRPr="007668DD" w:rsidRDefault="00E22648">
      <w:pPr>
        <w:rPr>
          <w:rFonts w:ascii="Times" w:hAnsi="Times"/>
          <w:sz w:val="22"/>
        </w:rPr>
      </w:pPr>
      <w:r>
        <w:rPr>
          <w:rFonts w:ascii="Times" w:hAnsi="Times"/>
          <w:sz w:val="22"/>
        </w:rPr>
        <w:t xml:space="preserve">Final </w:t>
      </w:r>
      <w:r w:rsidR="00994DAA">
        <w:rPr>
          <w:rFonts w:ascii="Times" w:hAnsi="Times"/>
          <w:sz w:val="22"/>
        </w:rPr>
        <w:t>blog post</w:t>
      </w:r>
      <w:r>
        <w:rPr>
          <w:rFonts w:ascii="Times" w:hAnsi="Times"/>
          <w:sz w:val="22"/>
        </w:rPr>
        <w:t>:</w:t>
      </w:r>
      <w:r w:rsidR="00994DAA">
        <w:rPr>
          <w:rFonts w:ascii="Times" w:hAnsi="Times"/>
          <w:sz w:val="22"/>
        </w:rPr>
        <w:tab/>
      </w:r>
      <w:r w:rsidR="003C3E76">
        <w:rPr>
          <w:rFonts w:ascii="Times" w:hAnsi="Times"/>
          <w:sz w:val="22"/>
        </w:rPr>
        <w:tab/>
      </w:r>
      <w:r w:rsidR="003C3E76">
        <w:rPr>
          <w:rFonts w:ascii="Times" w:hAnsi="Times"/>
          <w:sz w:val="22"/>
        </w:rPr>
        <w:tab/>
      </w:r>
      <w:r w:rsidR="003C3E76">
        <w:rPr>
          <w:rFonts w:ascii="Times" w:hAnsi="Times"/>
          <w:sz w:val="22"/>
        </w:rPr>
        <w:tab/>
        <w:t>20</w:t>
      </w:r>
      <w:r w:rsidR="00F22EBB" w:rsidRPr="007668DD">
        <w:rPr>
          <w:rFonts w:ascii="Times" w:hAnsi="Times"/>
          <w:sz w:val="22"/>
        </w:rPr>
        <w:t>%</w:t>
      </w:r>
      <w:r w:rsidR="00F22EBB" w:rsidRPr="007668DD">
        <w:rPr>
          <w:rFonts w:ascii="Times" w:hAnsi="Times"/>
          <w:sz w:val="22"/>
        </w:rPr>
        <w:tab/>
      </w:r>
    </w:p>
    <w:p w14:paraId="7BC6D71A" w14:textId="77777777" w:rsidR="00824F50" w:rsidRDefault="00824F50" w:rsidP="00E90D4F">
      <w:pPr>
        <w:rPr>
          <w:rFonts w:ascii="Times" w:hAnsi="Times"/>
          <w:b/>
          <w:u w:val="single"/>
        </w:rPr>
      </w:pPr>
    </w:p>
    <w:p w14:paraId="0574CB2C" w14:textId="77777777" w:rsidR="00EE61A3" w:rsidRDefault="00EE61A3" w:rsidP="00E90D4F">
      <w:pPr>
        <w:rPr>
          <w:rFonts w:ascii="Times" w:hAnsi="Times"/>
          <w:b/>
          <w:u w:val="single"/>
        </w:rPr>
      </w:pPr>
    </w:p>
    <w:p w14:paraId="613EF491" w14:textId="77777777" w:rsidR="004C3869" w:rsidRDefault="004C3869" w:rsidP="00E90D4F">
      <w:pPr>
        <w:rPr>
          <w:rFonts w:ascii="Times" w:hAnsi="Times"/>
          <w:b/>
          <w:u w:val="single"/>
        </w:rPr>
      </w:pPr>
    </w:p>
    <w:p w14:paraId="79EF0979" w14:textId="77777777" w:rsidR="004C3869" w:rsidRDefault="004C3869" w:rsidP="00E90D4F">
      <w:pPr>
        <w:rPr>
          <w:rFonts w:ascii="Times" w:hAnsi="Times"/>
          <w:b/>
          <w:u w:val="single"/>
        </w:rPr>
      </w:pPr>
    </w:p>
    <w:p w14:paraId="3162B419" w14:textId="47393D3C" w:rsidR="00E90D4F" w:rsidRDefault="00E90D4F" w:rsidP="00E90D4F">
      <w:pPr>
        <w:rPr>
          <w:rFonts w:ascii="Times" w:hAnsi="Times"/>
          <w:b/>
          <w:u w:val="single"/>
        </w:rPr>
      </w:pPr>
      <w:r>
        <w:rPr>
          <w:rFonts w:ascii="Times" w:hAnsi="Times"/>
          <w:b/>
          <w:u w:val="single"/>
        </w:rPr>
        <w:t>Important Dates</w:t>
      </w:r>
      <w:r w:rsidRPr="007668DD">
        <w:rPr>
          <w:rFonts w:ascii="Times" w:hAnsi="Times"/>
          <w:b/>
          <w:u w:val="single"/>
        </w:rPr>
        <w:t>:</w:t>
      </w:r>
    </w:p>
    <w:p w14:paraId="3772C8AB" w14:textId="77777777" w:rsidR="00E22648" w:rsidRDefault="00E22648" w:rsidP="00E90D4F">
      <w:pPr>
        <w:rPr>
          <w:rFonts w:ascii="Times" w:hAnsi="Times"/>
          <w:b/>
          <w:u w:val="single"/>
        </w:rPr>
      </w:pPr>
    </w:p>
    <w:p w14:paraId="198638A9" w14:textId="5BD889D7" w:rsidR="003C3E76" w:rsidRDefault="003C3E76" w:rsidP="003C3E76">
      <w:pPr>
        <w:rPr>
          <w:rFonts w:ascii="Times" w:hAnsi="Times"/>
          <w:sz w:val="22"/>
          <w:szCs w:val="22"/>
        </w:rPr>
      </w:pPr>
      <w:r>
        <w:rPr>
          <w:rFonts w:ascii="Times" w:hAnsi="Times"/>
          <w:sz w:val="22"/>
          <w:szCs w:val="22"/>
        </w:rPr>
        <w:t>March 2</w:t>
      </w:r>
      <w:r w:rsidR="004C3869">
        <w:rPr>
          <w:rFonts w:ascii="Times" w:hAnsi="Times"/>
          <w:sz w:val="22"/>
          <w:szCs w:val="22"/>
        </w:rPr>
        <w:t>2</w:t>
      </w:r>
      <w:r>
        <w:rPr>
          <w:rFonts w:ascii="Times" w:hAnsi="Times"/>
          <w:sz w:val="22"/>
          <w:szCs w:val="22"/>
        </w:rPr>
        <w:t xml:space="preserve">: Interview write-up due in </w:t>
      </w:r>
      <w:r w:rsidR="007C649E">
        <w:rPr>
          <w:rFonts w:ascii="Times" w:hAnsi="Times"/>
          <w:sz w:val="22"/>
          <w:szCs w:val="22"/>
        </w:rPr>
        <w:t>class</w:t>
      </w:r>
    </w:p>
    <w:p w14:paraId="536F75ED" w14:textId="4B6AE6A2" w:rsidR="00760525" w:rsidRDefault="004C3869" w:rsidP="00E90D4F">
      <w:pPr>
        <w:rPr>
          <w:rFonts w:ascii="Times" w:hAnsi="Times"/>
          <w:sz w:val="22"/>
          <w:szCs w:val="22"/>
        </w:rPr>
      </w:pPr>
      <w:r>
        <w:rPr>
          <w:rFonts w:ascii="Times" w:hAnsi="Times"/>
          <w:sz w:val="22"/>
          <w:szCs w:val="22"/>
        </w:rPr>
        <w:t>April 2</w:t>
      </w:r>
      <w:r w:rsidR="00760525">
        <w:rPr>
          <w:rFonts w:ascii="Times" w:hAnsi="Times"/>
          <w:sz w:val="22"/>
          <w:szCs w:val="22"/>
        </w:rPr>
        <w:t xml:space="preserve">: In-class </w:t>
      </w:r>
      <w:r w:rsidR="009F5F5C">
        <w:rPr>
          <w:rFonts w:ascii="Times" w:hAnsi="Times"/>
          <w:sz w:val="22"/>
          <w:szCs w:val="22"/>
        </w:rPr>
        <w:t>test</w:t>
      </w:r>
      <w:r w:rsidR="003C3E76">
        <w:rPr>
          <w:rFonts w:ascii="Times" w:hAnsi="Times"/>
          <w:sz w:val="22"/>
          <w:szCs w:val="22"/>
        </w:rPr>
        <w:t xml:space="preserve"> on major </w:t>
      </w:r>
      <w:r>
        <w:rPr>
          <w:rFonts w:ascii="Times" w:hAnsi="Times"/>
          <w:sz w:val="22"/>
          <w:szCs w:val="22"/>
        </w:rPr>
        <w:t xml:space="preserve">diseases &amp; </w:t>
      </w:r>
      <w:r w:rsidR="003C3E76">
        <w:rPr>
          <w:rFonts w:ascii="Times" w:hAnsi="Times"/>
          <w:sz w:val="22"/>
          <w:szCs w:val="22"/>
        </w:rPr>
        <w:t>concepts</w:t>
      </w:r>
    </w:p>
    <w:p w14:paraId="0FFDEE6E" w14:textId="7A3EAA7B" w:rsidR="00E22648" w:rsidRDefault="004C3869" w:rsidP="00E90D4F">
      <w:pPr>
        <w:rPr>
          <w:rFonts w:ascii="Times" w:hAnsi="Times"/>
          <w:sz w:val="22"/>
          <w:szCs w:val="22"/>
        </w:rPr>
      </w:pPr>
      <w:r>
        <w:rPr>
          <w:rFonts w:ascii="Times" w:hAnsi="Times"/>
          <w:sz w:val="22"/>
          <w:szCs w:val="22"/>
        </w:rPr>
        <w:t>April 30</w:t>
      </w:r>
      <w:r w:rsidR="00135850">
        <w:rPr>
          <w:rFonts w:ascii="Times" w:hAnsi="Times"/>
          <w:sz w:val="22"/>
          <w:szCs w:val="22"/>
        </w:rPr>
        <w:t xml:space="preserve">: </w:t>
      </w:r>
      <w:r>
        <w:rPr>
          <w:rFonts w:ascii="Times" w:hAnsi="Times"/>
          <w:sz w:val="22"/>
          <w:szCs w:val="22"/>
        </w:rPr>
        <w:t>Abstract</w:t>
      </w:r>
      <w:r w:rsidR="00994DAA">
        <w:rPr>
          <w:rFonts w:ascii="Times" w:hAnsi="Times"/>
          <w:sz w:val="22"/>
          <w:szCs w:val="22"/>
        </w:rPr>
        <w:t xml:space="preserve"> </w:t>
      </w:r>
      <w:r w:rsidR="00135850">
        <w:rPr>
          <w:rFonts w:ascii="Times" w:hAnsi="Times"/>
          <w:sz w:val="22"/>
          <w:szCs w:val="22"/>
        </w:rPr>
        <w:t>and bibliography due via email</w:t>
      </w:r>
    </w:p>
    <w:p w14:paraId="62B08C64" w14:textId="350501D1" w:rsidR="00E22648" w:rsidRDefault="00E22648" w:rsidP="00E90D4F">
      <w:pPr>
        <w:rPr>
          <w:rFonts w:ascii="Times" w:hAnsi="Times"/>
          <w:sz w:val="22"/>
          <w:szCs w:val="22"/>
        </w:rPr>
      </w:pPr>
      <w:r>
        <w:rPr>
          <w:rFonts w:ascii="Times" w:hAnsi="Times"/>
          <w:sz w:val="22"/>
          <w:szCs w:val="22"/>
        </w:rPr>
        <w:t>Ma</w:t>
      </w:r>
      <w:r w:rsidR="003412E7">
        <w:rPr>
          <w:rFonts w:ascii="Times" w:hAnsi="Times"/>
          <w:sz w:val="22"/>
          <w:szCs w:val="22"/>
        </w:rPr>
        <w:t>y</w:t>
      </w:r>
      <w:r w:rsidR="003C3E76">
        <w:rPr>
          <w:rFonts w:ascii="Times" w:hAnsi="Times"/>
          <w:sz w:val="22"/>
          <w:szCs w:val="22"/>
        </w:rPr>
        <w:t xml:space="preserve"> </w:t>
      </w:r>
      <w:r w:rsidR="004C3869">
        <w:rPr>
          <w:rFonts w:ascii="Times" w:hAnsi="Times"/>
          <w:sz w:val="22"/>
          <w:szCs w:val="22"/>
        </w:rPr>
        <w:t>6</w:t>
      </w:r>
      <w:r w:rsidR="00135850">
        <w:rPr>
          <w:rFonts w:ascii="Times" w:hAnsi="Times"/>
          <w:sz w:val="22"/>
          <w:szCs w:val="22"/>
        </w:rPr>
        <w:t xml:space="preserve">: Final </w:t>
      </w:r>
      <w:r w:rsidR="00994DAA">
        <w:rPr>
          <w:rFonts w:ascii="Times" w:hAnsi="Times"/>
          <w:sz w:val="22"/>
          <w:szCs w:val="22"/>
        </w:rPr>
        <w:t xml:space="preserve">blog post </w:t>
      </w:r>
      <w:r w:rsidR="00135850">
        <w:rPr>
          <w:rFonts w:ascii="Times" w:hAnsi="Times"/>
          <w:sz w:val="22"/>
          <w:szCs w:val="22"/>
        </w:rPr>
        <w:t>due in hard copy &amp; email</w:t>
      </w:r>
    </w:p>
    <w:p w14:paraId="36CFB87B" w14:textId="21FF77C6" w:rsidR="00135850" w:rsidRDefault="00135850" w:rsidP="00E90D4F">
      <w:pPr>
        <w:rPr>
          <w:rFonts w:ascii="Times" w:hAnsi="Times"/>
          <w:sz w:val="22"/>
          <w:szCs w:val="22"/>
        </w:rPr>
      </w:pPr>
    </w:p>
    <w:p w14:paraId="500DA132" w14:textId="77777777" w:rsidR="00E22648" w:rsidRDefault="00E22648" w:rsidP="00E90D4F">
      <w:pPr>
        <w:rPr>
          <w:rFonts w:ascii="Times" w:hAnsi="Times"/>
          <w:sz w:val="22"/>
          <w:szCs w:val="22"/>
        </w:rPr>
        <w:sectPr w:rsidR="00E22648" w:rsidSect="00E22648">
          <w:type w:val="continuous"/>
          <w:pgSz w:w="12240" w:h="15840"/>
          <w:pgMar w:top="1080" w:right="1080" w:bottom="1080" w:left="1080" w:header="720" w:footer="720" w:gutter="0"/>
          <w:cols w:num="2" w:space="720"/>
          <w:titlePg/>
        </w:sectPr>
      </w:pPr>
    </w:p>
    <w:p w14:paraId="36859B7E" w14:textId="77777777" w:rsidR="00820C48" w:rsidRDefault="00820C48" w:rsidP="00406655">
      <w:pPr>
        <w:widowControl w:val="0"/>
        <w:autoSpaceDE w:val="0"/>
        <w:autoSpaceDN w:val="0"/>
        <w:adjustRightInd w:val="0"/>
        <w:rPr>
          <w:rFonts w:ascii="Times" w:hAnsi="Times"/>
          <w:b/>
          <w:u w:val="single"/>
        </w:rPr>
      </w:pPr>
    </w:p>
    <w:p w14:paraId="41644A7C" w14:textId="77777777" w:rsidR="00820C48" w:rsidRDefault="00820C48" w:rsidP="00406655">
      <w:pPr>
        <w:widowControl w:val="0"/>
        <w:autoSpaceDE w:val="0"/>
        <w:autoSpaceDN w:val="0"/>
        <w:adjustRightInd w:val="0"/>
        <w:rPr>
          <w:rFonts w:ascii="Times" w:hAnsi="Times"/>
          <w:b/>
          <w:u w:val="single"/>
        </w:rPr>
      </w:pPr>
    </w:p>
    <w:p w14:paraId="38D7DFEE" w14:textId="77777777" w:rsidR="00820C48" w:rsidRDefault="00820C48" w:rsidP="00406655">
      <w:pPr>
        <w:widowControl w:val="0"/>
        <w:autoSpaceDE w:val="0"/>
        <w:autoSpaceDN w:val="0"/>
        <w:adjustRightInd w:val="0"/>
        <w:rPr>
          <w:rFonts w:ascii="Times" w:hAnsi="Times"/>
          <w:b/>
          <w:u w:val="single"/>
        </w:rPr>
      </w:pPr>
    </w:p>
    <w:p w14:paraId="098EA5E3" w14:textId="3F8A547C" w:rsidR="00406655" w:rsidRDefault="00406655" w:rsidP="00406655">
      <w:pPr>
        <w:widowControl w:val="0"/>
        <w:autoSpaceDE w:val="0"/>
        <w:autoSpaceDN w:val="0"/>
        <w:adjustRightInd w:val="0"/>
        <w:rPr>
          <w:rFonts w:ascii="Times" w:hAnsi="Times"/>
          <w:b/>
          <w:u w:val="single"/>
        </w:rPr>
      </w:pPr>
      <w:r>
        <w:rPr>
          <w:rFonts w:ascii="Times" w:hAnsi="Times"/>
          <w:b/>
          <w:u w:val="single"/>
        </w:rPr>
        <w:lastRenderedPageBreak/>
        <w:t>Advisory Note:</w:t>
      </w:r>
    </w:p>
    <w:p w14:paraId="407EB54E" w14:textId="77777777" w:rsidR="00406655" w:rsidRPr="00AE0FEB" w:rsidRDefault="00406655" w:rsidP="00406655">
      <w:pPr>
        <w:widowControl w:val="0"/>
        <w:autoSpaceDE w:val="0"/>
        <w:autoSpaceDN w:val="0"/>
        <w:adjustRightInd w:val="0"/>
        <w:rPr>
          <w:b/>
          <w:u w:val="single"/>
        </w:rPr>
      </w:pPr>
    </w:p>
    <w:p w14:paraId="57FE41E2" w14:textId="77777777" w:rsidR="00406655" w:rsidRPr="00AE0FEB" w:rsidRDefault="00406655" w:rsidP="00406655">
      <w:pPr>
        <w:widowControl w:val="0"/>
        <w:autoSpaceDE w:val="0"/>
        <w:autoSpaceDN w:val="0"/>
        <w:adjustRightInd w:val="0"/>
        <w:rPr>
          <w:sz w:val="22"/>
          <w:szCs w:val="22"/>
        </w:rPr>
      </w:pPr>
      <w:r w:rsidRPr="00AE0FEB">
        <w:rPr>
          <w:sz w:val="22"/>
          <w:szCs w:val="22"/>
        </w:rPr>
        <w:t>This course requires reading, viewing, and discussing material and events that are violent and involve sickness and death. Please be advised and aware of your own and others’ emotional states and needs. Whether related to the course or not, come talk to me or email me if you are concerned about your emotional well-being. Take care.</w:t>
      </w:r>
    </w:p>
    <w:p w14:paraId="50325F0E" w14:textId="77777777" w:rsidR="00406655" w:rsidRPr="00AE0FEB" w:rsidRDefault="00406655" w:rsidP="00406655">
      <w:pPr>
        <w:widowControl w:val="0"/>
        <w:autoSpaceDE w:val="0"/>
        <w:autoSpaceDN w:val="0"/>
        <w:adjustRightInd w:val="0"/>
        <w:rPr>
          <w:sz w:val="22"/>
          <w:szCs w:val="22"/>
        </w:rPr>
      </w:pPr>
    </w:p>
    <w:p w14:paraId="2A0BAD05" w14:textId="58F1D1E2" w:rsidR="00E22648" w:rsidRPr="00E22648" w:rsidRDefault="00E22648" w:rsidP="00E90D4F">
      <w:pPr>
        <w:rPr>
          <w:rFonts w:ascii="Times" w:hAnsi="Times"/>
          <w:sz w:val="22"/>
          <w:szCs w:val="22"/>
        </w:rPr>
      </w:pPr>
    </w:p>
    <w:p w14:paraId="3952CF00" w14:textId="5EC9757A" w:rsidR="00876524" w:rsidRPr="007668DD" w:rsidRDefault="00876524" w:rsidP="00876524">
      <w:pPr>
        <w:rPr>
          <w:rFonts w:ascii="Times" w:hAnsi="Times"/>
          <w:b/>
          <w:u w:val="single"/>
        </w:rPr>
      </w:pPr>
      <w:r w:rsidRPr="007668DD">
        <w:rPr>
          <w:rFonts w:ascii="Times" w:hAnsi="Times"/>
          <w:b/>
          <w:u w:val="single"/>
        </w:rPr>
        <w:t>Class Policies:</w:t>
      </w:r>
    </w:p>
    <w:p w14:paraId="694D8F29" w14:textId="77777777" w:rsidR="00876524" w:rsidRPr="007668DD" w:rsidRDefault="00876524" w:rsidP="00876524">
      <w:pPr>
        <w:rPr>
          <w:rFonts w:ascii="Times" w:hAnsi="Times"/>
          <w:b/>
          <w:bCs/>
          <w:sz w:val="22"/>
          <w:szCs w:val="22"/>
        </w:rPr>
      </w:pPr>
    </w:p>
    <w:p w14:paraId="6BD019FC" w14:textId="5388E449" w:rsidR="00876524" w:rsidRPr="007668DD" w:rsidRDefault="00876524" w:rsidP="00876524">
      <w:pPr>
        <w:rPr>
          <w:rFonts w:ascii="Times" w:hAnsi="Times"/>
          <w:b/>
          <w:bCs/>
          <w:sz w:val="22"/>
          <w:szCs w:val="22"/>
        </w:rPr>
      </w:pPr>
      <w:r w:rsidRPr="007668DD">
        <w:rPr>
          <w:rFonts w:ascii="Times" w:hAnsi="Times"/>
          <w:b/>
          <w:bCs/>
          <w:sz w:val="22"/>
          <w:szCs w:val="22"/>
        </w:rPr>
        <w:t xml:space="preserve">Device Policy: </w:t>
      </w:r>
      <w:r w:rsidRPr="007668DD">
        <w:rPr>
          <w:rFonts w:ascii="Times" w:hAnsi="Times"/>
          <w:bCs/>
          <w:sz w:val="22"/>
          <w:szCs w:val="22"/>
        </w:rPr>
        <w:t xml:space="preserve">No devices of any kind, including phones, readers, and laptops are permitted during class unless requested </w:t>
      </w:r>
      <w:r w:rsidR="002A561D">
        <w:rPr>
          <w:rFonts w:ascii="Times" w:hAnsi="Times"/>
          <w:bCs/>
          <w:sz w:val="22"/>
          <w:szCs w:val="22"/>
        </w:rPr>
        <w:t>by me</w:t>
      </w:r>
      <w:r w:rsidR="003373A8">
        <w:rPr>
          <w:rFonts w:ascii="Times" w:hAnsi="Times"/>
          <w:bCs/>
          <w:sz w:val="22"/>
          <w:szCs w:val="22"/>
        </w:rPr>
        <w:t xml:space="preserve"> </w:t>
      </w:r>
      <w:r w:rsidRPr="007668DD">
        <w:rPr>
          <w:rFonts w:ascii="Times" w:hAnsi="Times"/>
          <w:bCs/>
          <w:sz w:val="22"/>
          <w:szCs w:val="22"/>
        </w:rPr>
        <w:t xml:space="preserve">as part of a class </w:t>
      </w:r>
      <w:r w:rsidR="003373A8">
        <w:rPr>
          <w:rFonts w:ascii="Times" w:hAnsi="Times"/>
          <w:bCs/>
          <w:sz w:val="22"/>
          <w:szCs w:val="22"/>
        </w:rPr>
        <w:t>exercise</w:t>
      </w:r>
      <w:r w:rsidR="002A561D">
        <w:rPr>
          <w:rFonts w:ascii="Times" w:hAnsi="Times"/>
          <w:bCs/>
          <w:sz w:val="22"/>
          <w:szCs w:val="22"/>
        </w:rPr>
        <w:t>, or when I allow, for you to look up materials in the texts on your device.</w:t>
      </w:r>
    </w:p>
    <w:p w14:paraId="10B69FCE" w14:textId="77777777" w:rsidR="00876524" w:rsidRPr="007668DD" w:rsidRDefault="00876524" w:rsidP="00876524">
      <w:pPr>
        <w:shd w:val="clear" w:color="auto" w:fill="FFFFFF"/>
        <w:textAlignment w:val="baseline"/>
        <w:outlineLvl w:val="0"/>
        <w:rPr>
          <w:rFonts w:ascii="Times" w:hAnsi="Times" w:cs="Arial"/>
          <w:b/>
          <w:bCs/>
          <w:kern w:val="36"/>
          <w:sz w:val="22"/>
          <w:szCs w:val="22"/>
        </w:rPr>
      </w:pPr>
    </w:p>
    <w:p w14:paraId="4373B3FC" w14:textId="217DB192" w:rsidR="00876524" w:rsidRPr="00F81965" w:rsidRDefault="00876524" w:rsidP="00F81965">
      <w:r w:rsidRPr="007668DD">
        <w:rPr>
          <w:rFonts w:ascii="Times" w:hAnsi="Times" w:cs="Arial"/>
          <w:b/>
          <w:bCs/>
          <w:kern w:val="36"/>
          <w:sz w:val="22"/>
          <w:szCs w:val="22"/>
        </w:rPr>
        <w:t xml:space="preserve">Academic Integrity Code: </w:t>
      </w:r>
      <w:r w:rsidRPr="007668DD">
        <w:rPr>
          <w:rFonts w:ascii="Times" w:hAnsi="Times"/>
          <w:sz w:val="22"/>
          <w:szCs w:val="22"/>
        </w:rPr>
        <w:t>All AU students are expected to abid</w:t>
      </w:r>
      <w:r w:rsidRPr="00F81965">
        <w:rPr>
          <w:sz w:val="22"/>
          <w:szCs w:val="22"/>
        </w:rPr>
        <w:t xml:space="preserve">e by the Academic Integrity Code, found here: </w:t>
      </w:r>
      <w:bookmarkStart w:id="1" w:name="1"/>
      <w:bookmarkEnd w:id="1"/>
      <w:r w:rsidR="00F81965" w:rsidRPr="00F81965">
        <w:rPr>
          <w:sz w:val="22"/>
          <w:szCs w:val="22"/>
        </w:rPr>
        <w:fldChar w:fldCharType="begin"/>
      </w:r>
      <w:r w:rsidR="00F81965" w:rsidRPr="00F81965">
        <w:rPr>
          <w:sz w:val="22"/>
          <w:szCs w:val="22"/>
        </w:rPr>
        <w:instrText xml:space="preserve"> HYPERLINK "https://www.american.edu/academics/integrity/code.cfm" \t "_blank" </w:instrText>
      </w:r>
      <w:r w:rsidR="00F81965" w:rsidRPr="00F81965">
        <w:rPr>
          <w:sz w:val="22"/>
          <w:szCs w:val="22"/>
        </w:rPr>
        <w:fldChar w:fldCharType="separate"/>
      </w:r>
      <w:r w:rsidR="00F81965" w:rsidRPr="00F81965">
        <w:rPr>
          <w:color w:val="1155CC"/>
          <w:sz w:val="22"/>
          <w:szCs w:val="22"/>
          <w:u w:val="single"/>
          <w:shd w:val="clear" w:color="auto" w:fill="FFFFFF"/>
        </w:rPr>
        <w:t>https://www.american.edu/academics/integrity/code.cfm</w:t>
      </w:r>
      <w:r w:rsidR="00F81965" w:rsidRPr="00F81965">
        <w:rPr>
          <w:sz w:val="22"/>
          <w:szCs w:val="22"/>
        </w:rPr>
        <w:fldChar w:fldCharType="end"/>
      </w:r>
      <w:r w:rsidRPr="007668DD">
        <w:rPr>
          <w:rFonts w:ascii="Times" w:eastAsiaTheme="minorEastAsia" w:hAnsi="Times"/>
          <w:sz w:val="22"/>
          <w:szCs w:val="22"/>
        </w:rPr>
        <w:t>. Academic integrity stands at the heart of intellectual life</w:t>
      </w:r>
      <w:r w:rsidR="007A4A85">
        <w:rPr>
          <w:rFonts w:ascii="Times" w:eastAsiaTheme="minorEastAsia" w:hAnsi="Times"/>
          <w:sz w:val="22"/>
          <w:szCs w:val="22"/>
        </w:rPr>
        <w:t>, and I take it very seriously</w:t>
      </w:r>
      <w:r w:rsidRPr="007668DD">
        <w:rPr>
          <w:rFonts w:ascii="Times" w:eastAsiaTheme="minorEastAsia" w:hAnsi="Times"/>
          <w:sz w:val="22"/>
          <w:szCs w:val="22"/>
        </w:rPr>
        <w:t xml:space="preserve">. </w:t>
      </w:r>
      <w:r w:rsidR="00F81965">
        <w:rPr>
          <w:rFonts w:ascii="Times" w:eastAsiaTheme="minorEastAsia" w:hAnsi="Times"/>
          <w:sz w:val="22"/>
          <w:szCs w:val="22"/>
        </w:rPr>
        <w:t>I use SafeAssign and other additional plag</w:t>
      </w:r>
      <w:r w:rsidR="00AE0FEB">
        <w:rPr>
          <w:rFonts w:ascii="Times" w:eastAsiaTheme="minorEastAsia" w:hAnsi="Times"/>
          <w:sz w:val="22"/>
          <w:szCs w:val="22"/>
        </w:rPr>
        <w:t>ia</w:t>
      </w:r>
      <w:r w:rsidR="00F81965">
        <w:rPr>
          <w:rFonts w:ascii="Times" w:eastAsiaTheme="minorEastAsia" w:hAnsi="Times"/>
          <w:sz w:val="22"/>
          <w:szCs w:val="22"/>
        </w:rPr>
        <w:t xml:space="preserve">rism detection tools to examine your writing. </w:t>
      </w:r>
      <w:r w:rsidRPr="007668DD">
        <w:rPr>
          <w:rFonts w:ascii="Times" w:eastAsiaTheme="minorEastAsia" w:hAnsi="Times"/>
          <w:sz w:val="22"/>
          <w:szCs w:val="22"/>
        </w:rPr>
        <w:t xml:space="preserve">The academic community is bound by a fundamental trust that professors and students alike undertake and present their work honestly. As a community of the mind, we respect the work of others, paying our intellectual debts as we craft our own work.  </w:t>
      </w:r>
      <w:r w:rsidR="004A6576" w:rsidRPr="007668DD">
        <w:rPr>
          <w:rFonts w:ascii="Times" w:eastAsiaTheme="minorEastAsia" w:hAnsi="Times"/>
          <w:sz w:val="22"/>
          <w:szCs w:val="22"/>
        </w:rPr>
        <w:t xml:space="preserve">By registering as a student, you have acknowledged your awareness of the Code, and you are obliged to become familiar with your rights and responsibilities as defined by the Code.  Violations of the Academic Integrity Code will not be treated lightly, and disciplinary actions will be taken should such violations occur.  Please see me if you have any questions about anything in the Code, in general or as they relate to particular requirements for this course.  </w:t>
      </w:r>
    </w:p>
    <w:p w14:paraId="199F20EE" w14:textId="77777777" w:rsidR="00835A8C" w:rsidRDefault="00835A8C" w:rsidP="008F43BB">
      <w:pPr>
        <w:rPr>
          <w:rFonts w:ascii="Times" w:hAnsi="Times"/>
          <w:b/>
          <w:bCs/>
          <w:sz w:val="22"/>
          <w:szCs w:val="22"/>
        </w:rPr>
      </w:pPr>
    </w:p>
    <w:p w14:paraId="1ED63DB2" w14:textId="245B9BA9" w:rsidR="004A6576" w:rsidRPr="007668DD" w:rsidRDefault="004A6576" w:rsidP="008F43BB">
      <w:pPr>
        <w:rPr>
          <w:rFonts w:ascii="Times" w:hAnsi="Times"/>
          <w:bCs/>
          <w:sz w:val="22"/>
          <w:szCs w:val="22"/>
        </w:rPr>
      </w:pPr>
      <w:r w:rsidRPr="007668DD">
        <w:rPr>
          <w:rFonts w:ascii="Times" w:hAnsi="Times"/>
          <w:b/>
          <w:bCs/>
          <w:sz w:val="22"/>
          <w:szCs w:val="22"/>
        </w:rPr>
        <w:t xml:space="preserve">Emergency Preparedness: </w:t>
      </w:r>
      <w:r w:rsidRPr="007668DD">
        <w:rPr>
          <w:rFonts w:ascii="Times" w:hAnsi="Times"/>
          <w:bCs/>
          <w:sz w:val="22"/>
          <w:szCs w:val="22"/>
        </w:rPr>
        <w:t xml:space="preserve">In the event of an emergency, students should refer to the AU Student Portal, the AU website </w:t>
      </w:r>
      <w:hyperlink r:id="rId13" w:history="1">
        <w:r w:rsidRPr="007668DD">
          <w:rPr>
            <w:rStyle w:val="Hyperlink"/>
            <w:rFonts w:ascii="Times" w:hAnsi="Times"/>
            <w:bCs/>
            <w:color w:val="auto"/>
            <w:sz w:val="22"/>
            <w:szCs w:val="22"/>
          </w:rPr>
          <w:t>www.prepared.american.edu</w:t>
        </w:r>
      </w:hyperlink>
      <w:r w:rsidRPr="007668DD">
        <w:rPr>
          <w:rFonts w:ascii="Times" w:hAnsi="Times"/>
          <w:bCs/>
          <w:sz w:val="22"/>
          <w:szCs w:val="22"/>
        </w:rPr>
        <w:t xml:space="preserve"> and the information line (202) 885-1100.  </w:t>
      </w:r>
    </w:p>
    <w:p w14:paraId="612B673A" w14:textId="77777777" w:rsidR="004A6576" w:rsidRPr="007668DD" w:rsidRDefault="004A6576" w:rsidP="008F43BB">
      <w:pPr>
        <w:rPr>
          <w:rFonts w:ascii="Times" w:hAnsi="Times"/>
          <w:bCs/>
          <w:sz w:val="22"/>
          <w:szCs w:val="22"/>
        </w:rPr>
      </w:pPr>
    </w:p>
    <w:p w14:paraId="48B4B446" w14:textId="1C099A27" w:rsidR="008F43BB" w:rsidRPr="007668DD" w:rsidRDefault="00876524" w:rsidP="008F43BB">
      <w:pPr>
        <w:rPr>
          <w:rFonts w:ascii="Times" w:hAnsi="Times"/>
          <w:b/>
          <w:bCs/>
          <w:sz w:val="22"/>
          <w:szCs w:val="22"/>
        </w:rPr>
      </w:pPr>
      <w:r w:rsidRPr="007668DD">
        <w:rPr>
          <w:rFonts w:ascii="Times" w:hAnsi="Times"/>
          <w:b/>
          <w:bCs/>
          <w:sz w:val="22"/>
          <w:szCs w:val="22"/>
        </w:rPr>
        <w:t xml:space="preserve">Policy for Sharing of Course Content: </w:t>
      </w:r>
      <w:r w:rsidRPr="007668DD">
        <w:rPr>
          <w:rFonts w:ascii="Times" w:hAnsi="Times"/>
          <w:sz w:val="22"/>
          <w:szCs w:val="22"/>
        </w:rPr>
        <w:t>Students are not permitted to make visual or audio recordings, including live streaming, of classroom lectures or any class related content, using any type of recording devices (e.g., smart phone, computer, digital recorder, etc.) unless prior permission from the instructor is obtained, and there are no objections from any of the students in the class. If permission is granted, personal use and sharing of recordings and any electronic copies of course materials (e.g., PowerPoints, formulas, lecture notes and any classroom discussions online or otherwise) is limited to the personal use of students registered in the course and for educational purposes only, even after the end of the course.</w:t>
      </w:r>
      <w:r w:rsidRPr="007668DD">
        <w:rPr>
          <w:rFonts w:ascii="Times" w:hAnsi="Times"/>
          <w:b/>
          <w:bCs/>
          <w:sz w:val="22"/>
          <w:szCs w:val="22"/>
        </w:rPr>
        <w:t xml:space="preserve">  </w:t>
      </w:r>
    </w:p>
    <w:p w14:paraId="33E7FBC0" w14:textId="77777777" w:rsidR="008F43BB" w:rsidRPr="007668DD" w:rsidRDefault="008F43BB" w:rsidP="008F43BB">
      <w:pPr>
        <w:rPr>
          <w:rFonts w:ascii="Times" w:hAnsi="Times"/>
          <w:b/>
          <w:bCs/>
          <w:sz w:val="22"/>
          <w:szCs w:val="22"/>
        </w:rPr>
      </w:pPr>
    </w:p>
    <w:p w14:paraId="18BDA78B" w14:textId="5774B8F2" w:rsidR="00876524" w:rsidRPr="007668DD" w:rsidRDefault="00876524" w:rsidP="008F43BB">
      <w:pPr>
        <w:rPr>
          <w:rFonts w:ascii="Times" w:hAnsi="Times"/>
          <w:b/>
          <w:bCs/>
          <w:sz w:val="22"/>
          <w:szCs w:val="22"/>
        </w:rPr>
      </w:pPr>
      <w:r w:rsidRPr="007668DD">
        <w:rPr>
          <w:rFonts w:ascii="Times" w:hAnsi="Times"/>
          <w:sz w:val="22"/>
          <w:szCs w:val="22"/>
        </w:rPr>
        <w:t xml:space="preserve">Exceptions will be made for students who present a signed Letter of Accommodation from the Academic Support and Access Center. See: </w:t>
      </w:r>
      <w:hyperlink r:id="rId14" w:history="1">
        <w:r w:rsidRPr="007668DD">
          <w:rPr>
            <w:rStyle w:val="Hyperlink"/>
            <w:rFonts w:ascii="Times" w:hAnsi="Times"/>
            <w:color w:val="auto"/>
            <w:sz w:val="22"/>
            <w:szCs w:val="22"/>
          </w:rPr>
          <w:t>http://www.american.edu/ocl/asac/Accommodations.cfm</w:t>
        </w:r>
      </w:hyperlink>
      <w:r w:rsidR="008F43BB" w:rsidRPr="007668DD">
        <w:rPr>
          <w:rStyle w:val="Hyperlink"/>
          <w:rFonts w:ascii="Times" w:hAnsi="Times"/>
          <w:color w:val="auto"/>
          <w:sz w:val="22"/>
          <w:szCs w:val="22"/>
        </w:rPr>
        <w:t>.</w:t>
      </w:r>
      <w:r w:rsidRPr="007668DD">
        <w:rPr>
          <w:rFonts w:ascii="Times" w:hAnsi="Times"/>
          <w:sz w:val="22"/>
          <w:szCs w:val="22"/>
        </w:rPr>
        <w:t xml:space="preserve"> To supplement the classroom experience, lectures may be audio or video recorded by faculty and made available to students registered for this class. Faculty may record classroom lectures or discussions for pedagogical use, future student reference, or to meet the accommodation needs of students with a documented disability. These recordings are limited to personal use and may not be distributed (</w:t>
      </w:r>
      <w:proofErr w:type="spellStart"/>
      <w:r w:rsidRPr="007668DD">
        <w:rPr>
          <w:rFonts w:ascii="Times" w:hAnsi="Times"/>
          <w:sz w:val="22"/>
          <w:szCs w:val="22"/>
        </w:rPr>
        <w:t>fileshare</w:t>
      </w:r>
      <w:proofErr w:type="spellEnd"/>
      <w:r w:rsidRPr="007668DD">
        <w:rPr>
          <w:rFonts w:ascii="Times" w:hAnsi="Times"/>
          <w:sz w:val="22"/>
          <w:szCs w:val="22"/>
        </w:rPr>
        <w:t xml:space="preserve">), sold, or posted on social media outlets without the written permission of faculty. Unauthorized downloading, file sharing, distribution of any part of a recorded lecture or course materials, or using information for purposes other than the student’s own learning may be deemed a violation of </w:t>
      </w:r>
      <w:r w:rsidRPr="007668DD">
        <w:rPr>
          <w:rFonts w:ascii="Times" w:hAnsi="Times"/>
          <w:bCs/>
          <w:i/>
          <w:iCs/>
          <w:sz w:val="22"/>
          <w:szCs w:val="22"/>
        </w:rPr>
        <w:t xml:space="preserve">American University’s Student Conduct Code </w:t>
      </w:r>
      <w:r w:rsidRPr="007668DD">
        <w:rPr>
          <w:rFonts w:ascii="Times" w:hAnsi="Times"/>
          <w:sz w:val="22"/>
          <w:szCs w:val="22"/>
        </w:rPr>
        <w:t>and subject to disciplinary action (see Student Conduct Code VI. Prohibited Conduct).</w:t>
      </w:r>
    </w:p>
    <w:p w14:paraId="3ED1440E" w14:textId="77777777" w:rsidR="00876524" w:rsidRPr="007668DD" w:rsidRDefault="00876524" w:rsidP="00876524">
      <w:pPr>
        <w:rPr>
          <w:rFonts w:ascii="Times" w:hAnsi="Times"/>
          <w:b/>
          <w:sz w:val="22"/>
          <w:szCs w:val="22"/>
        </w:rPr>
      </w:pPr>
    </w:p>
    <w:p w14:paraId="031B35D2" w14:textId="5E0FD8D3" w:rsidR="004A6576" w:rsidRPr="007668DD" w:rsidRDefault="004A6576" w:rsidP="002E6E2A">
      <w:pPr>
        <w:pStyle w:val="NormalWeb"/>
        <w:shd w:val="clear" w:color="auto" w:fill="FFFFFF"/>
        <w:spacing w:before="2" w:after="2"/>
        <w:textAlignment w:val="baseline"/>
        <w:rPr>
          <w:b/>
          <w:sz w:val="22"/>
          <w:szCs w:val="22"/>
        </w:rPr>
      </w:pPr>
      <w:r w:rsidRPr="007668DD">
        <w:rPr>
          <w:rStyle w:val="Emphasis"/>
          <w:b/>
          <w:bCs/>
          <w:i w:val="0"/>
          <w:sz w:val="22"/>
          <w:szCs w:val="22"/>
          <w:bdr w:val="none" w:sz="0" w:space="0" w:color="auto" w:frame="1"/>
          <w:lang w:val="en"/>
        </w:rPr>
        <w:t>Students with Disabilities</w:t>
      </w:r>
      <w:r w:rsidR="002E6E2A" w:rsidRPr="007668DD">
        <w:rPr>
          <w:rStyle w:val="Emphasis"/>
          <w:b/>
          <w:bCs/>
          <w:i w:val="0"/>
          <w:sz w:val="22"/>
          <w:szCs w:val="22"/>
          <w:bdr w:val="none" w:sz="0" w:space="0" w:color="auto" w:frame="1"/>
          <w:lang w:val="en"/>
        </w:rPr>
        <w:t>:</w:t>
      </w:r>
      <w:r w:rsidR="002E6E2A" w:rsidRPr="007668DD">
        <w:rPr>
          <w:b/>
          <w:sz w:val="22"/>
          <w:szCs w:val="22"/>
        </w:rPr>
        <w:t xml:space="preserve"> </w:t>
      </w:r>
      <w:r w:rsidRPr="007668DD">
        <w:rPr>
          <w:rStyle w:val="Strong"/>
          <w:b w:val="0"/>
          <w:iCs/>
          <w:sz w:val="22"/>
          <w:szCs w:val="22"/>
          <w:bdr w:val="none" w:sz="0" w:space="0" w:color="auto" w:frame="1"/>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7668DD">
        <w:rPr>
          <w:rStyle w:val="Emphasis"/>
          <w:bCs/>
          <w:i w:val="0"/>
          <w:sz w:val="22"/>
          <w:szCs w:val="22"/>
          <w:bdr w:val="none" w:sz="0" w:space="0" w:color="auto" w:frame="1"/>
        </w:rPr>
        <w:t>To register with a disability or for questions about disability accommodations, contact the Academic Support and Access Center at 202-885-3360 or</w:t>
      </w:r>
      <w:r w:rsidRPr="007668DD">
        <w:rPr>
          <w:rStyle w:val="apple-converted-space"/>
          <w:bCs/>
          <w:iCs/>
          <w:sz w:val="22"/>
          <w:szCs w:val="22"/>
          <w:bdr w:val="none" w:sz="0" w:space="0" w:color="auto" w:frame="1"/>
        </w:rPr>
        <w:t> </w:t>
      </w:r>
      <w:hyperlink r:id="rId15" w:history="1">
        <w:r w:rsidRPr="007668DD">
          <w:rPr>
            <w:rStyle w:val="Hyperlink"/>
            <w:iCs/>
            <w:color w:val="auto"/>
            <w:sz w:val="22"/>
            <w:szCs w:val="22"/>
            <w:bdr w:val="none" w:sz="0" w:space="0" w:color="auto" w:frame="1"/>
          </w:rPr>
          <w:t>asac@american.edu</w:t>
        </w:r>
      </w:hyperlink>
      <w:r w:rsidRPr="007668DD">
        <w:rPr>
          <w:rStyle w:val="Emphasis"/>
          <w:bCs/>
          <w:i w:val="0"/>
          <w:sz w:val="22"/>
          <w:szCs w:val="22"/>
          <w:bdr w:val="none" w:sz="0" w:space="0" w:color="auto" w:frame="1"/>
        </w:rPr>
        <w:t>.</w:t>
      </w:r>
    </w:p>
    <w:p w14:paraId="10827390" w14:textId="77777777" w:rsidR="002E6E2A" w:rsidRPr="007668DD" w:rsidRDefault="002E6E2A" w:rsidP="002E6E2A">
      <w:pPr>
        <w:pStyle w:val="NormalWeb"/>
        <w:shd w:val="clear" w:color="auto" w:fill="FFFFFF"/>
        <w:spacing w:before="2" w:after="2"/>
        <w:textAlignment w:val="baseline"/>
        <w:rPr>
          <w:sz w:val="22"/>
          <w:szCs w:val="22"/>
        </w:rPr>
      </w:pPr>
    </w:p>
    <w:p w14:paraId="2975DC85" w14:textId="77777777" w:rsidR="004A2910" w:rsidRDefault="004A6576" w:rsidP="00AE0FEB">
      <w:pPr>
        <w:pStyle w:val="NormalWeb"/>
        <w:shd w:val="clear" w:color="auto" w:fill="FFFFFF"/>
        <w:spacing w:before="2" w:after="2"/>
        <w:textAlignment w:val="baseline"/>
        <w:rPr>
          <w:b/>
          <w:sz w:val="22"/>
        </w:rPr>
      </w:pPr>
      <w:r w:rsidRPr="007668DD">
        <w:rPr>
          <w:rStyle w:val="Emphasis"/>
          <w:b/>
          <w:bCs/>
          <w:i w:val="0"/>
          <w:sz w:val="22"/>
          <w:szCs w:val="22"/>
          <w:bdr w:val="none" w:sz="0" w:space="0" w:color="auto" w:frame="1"/>
          <w:lang w:val="en"/>
        </w:rPr>
        <w:t>Academic Support</w:t>
      </w:r>
      <w:r w:rsidR="002E6E2A" w:rsidRPr="007668DD">
        <w:rPr>
          <w:rStyle w:val="Emphasis"/>
          <w:b/>
          <w:bCs/>
          <w:i w:val="0"/>
          <w:sz w:val="22"/>
          <w:szCs w:val="22"/>
          <w:bdr w:val="none" w:sz="0" w:space="0" w:color="auto" w:frame="1"/>
          <w:lang w:val="en"/>
        </w:rPr>
        <w:t>:</w:t>
      </w:r>
      <w:r w:rsidR="002E6E2A" w:rsidRPr="007668DD">
        <w:rPr>
          <w:b/>
          <w:sz w:val="22"/>
          <w:szCs w:val="22"/>
        </w:rPr>
        <w:t xml:space="preserve"> </w:t>
      </w:r>
      <w:r w:rsidRPr="007668DD">
        <w:rPr>
          <w:rStyle w:val="Strong"/>
          <w:b w:val="0"/>
          <w:iCs/>
          <w:sz w:val="22"/>
          <w:szCs w:val="22"/>
          <w:bdr w:val="none" w:sz="0" w:space="0" w:color="auto" w:frame="1"/>
          <w:lang w:val="en"/>
        </w:rPr>
        <w:t>In addition to meeting with me and using the resources available in this department, all students may take advantage of the Academic Support and Access Center (ASAC) for individual academic counseling, skills workshops, tutor referrals, Supplemental Instruction, and Writing Lab appointments. The ASAC is located in Mary Graydon Center 243.</w:t>
      </w:r>
      <w:r w:rsidRPr="007668DD">
        <w:rPr>
          <w:rStyle w:val="apple-converted-space"/>
          <w:bCs/>
          <w:iCs/>
          <w:sz w:val="22"/>
          <w:szCs w:val="22"/>
          <w:bdr w:val="none" w:sz="0" w:space="0" w:color="auto" w:frame="1"/>
          <w:lang w:val="en"/>
        </w:rPr>
        <w:t> </w:t>
      </w:r>
      <w:r w:rsidRPr="007668DD">
        <w:rPr>
          <w:rStyle w:val="Strong"/>
          <w:b w:val="0"/>
          <w:iCs/>
          <w:sz w:val="22"/>
          <w:szCs w:val="22"/>
          <w:bdr w:val="none" w:sz="0" w:space="0" w:color="auto" w:frame="1"/>
          <w:lang w:val="en"/>
        </w:rPr>
        <w:t> Additional resources that may be beneficial in this class include the Bender Library, the Writing Center in the Department of Literature, the Math Lab in the Department of Mathematics &amp; Statistics, and Office of Information Technology.</w:t>
      </w:r>
      <w:r w:rsidR="00AE0FEB" w:rsidRPr="007668DD">
        <w:rPr>
          <w:b/>
          <w:sz w:val="22"/>
        </w:rPr>
        <w:t xml:space="preserve"> </w:t>
      </w:r>
    </w:p>
    <w:p w14:paraId="4BE6F52A" w14:textId="7FC7A79B" w:rsidR="00A74F49" w:rsidRPr="007668DD" w:rsidRDefault="00A74F49" w:rsidP="00AE0FEB">
      <w:pPr>
        <w:pStyle w:val="NormalWeb"/>
        <w:shd w:val="clear" w:color="auto" w:fill="FFFFFF"/>
        <w:spacing w:before="2" w:after="2"/>
        <w:textAlignment w:val="baseline"/>
        <w:rPr>
          <w:sz w:val="22"/>
        </w:rPr>
      </w:pPr>
      <w:r w:rsidRPr="007668DD">
        <w:rPr>
          <w:b/>
          <w:sz w:val="22"/>
        </w:rPr>
        <w:br w:type="page"/>
      </w:r>
    </w:p>
    <w:tbl>
      <w:tblPr>
        <w:tblStyle w:val="TableGrid"/>
        <w:tblW w:w="0" w:type="auto"/>
        <w:tblLook w:val="04A0" w:firstRow="1" w:lastRow="0" w:firstColumn="1" w:lastColumn="0" w:noHBand="0" w:noVBand="1"/>
      </w:tblPr>
      <w:tblGrid>
        <w:gridCol w:w="10070"/>
      </w:tblGrid>
      <w:tr w:rsidR="006203BD" w:rsidRPr="006203BD" w14:paraId="44AB4A77" w14:textId="77777777" w:rsidTr="006203BD">
        <w:tc>
          <w:tcPr>
            <w:tcW w:w="10296" w:type="dxa"/>
          </w:tcPr>
          <w:p w14:paraId="03829C1A" w14:textId="03D6F30E" w:rsidR="006203BD" w:rsidRPr="006203BD" w:rsidRDefault="006203BD" w:rsidP="006203BD">
            <w:pPr>
              <w:jc w:val="center"/>
              <w:rPr>
                <w:rFonts w:ascii="Times" w:hAnsi="Times"/>
                <w:b/>
              </w:rPr>
            </w:pPr>
            <w:r w:rsidRPr="006203BD">
              <w:rPr>
                <w:rFonts w:ascii="Times" w:hAnsi="Times"/>
                <w:b/>
              </w:rPr>
              <w:lastRenderedPageBreak/>
              <w:t>SCHEDULE OF READINGS</w:t>
            </w:r>
            <w:r w:rsidR="009B55DC">
              <w:rPr>
                <w:rFonts w:ascii="Times" w:hAnsi="Times"/>
                <w:b/>
              </w:rPr>
              <w:t xml:space="preserve"> &amp; ASSIGNMENTS</w:t>
            </w:r>
          </w:p>
        </w:tc>
      </w:tr>
    </w:tbl>
    <w:p w14:paraId="6E36E28D" w14:textId="5A408474" w:rsidR="00492E7D" w:rsidRDefault="00492E7D" w:rsidP="0099462E">
      <w:pPr>
        <w:widowControl w:val="0"/>
        <w:autoSpaceDE w:val="0"/>
        <w:autoSpaceDN w:val="0"/>
        <w:adjustRightInd w:val="0"/>
        <w:rPr>
          <w:rFonts w:ascii="Times" w:hAnsi="Times"/>
          <w:sz w:val="22"/>
        </w:rPr>
      </w:pPr>
    </w:p>
    <w:p w14:paraId="78263479" w14:textId="77777777" w:rsidR="0073718B" w:rsidRDefault="0073718B" w:rsidP="0099462E">
      <w:pPr>
        <w:widowControl w:val="0"/>
        <w:autoSpaceDE w:val="0"/>
        <w:autoSpaceDN w:val="0"/>
        <w:adjustRightInd w:val="0"/>
        <w:rPr>
          <w:rFonts w:ascii="Times" w:hAnsi="Times"/>
          <w:sz w:val="22"/>
        </w:rPr>
      </w:pPr>
    </w:p>
    <w:p w14:paraId="2E9E0332" w14:textId="4CB680DB" w:rsidR="0022690E" w:rsidRDefault="00893E06" w:rsidP="0022690E">
      <w:pPr>
        <w:widowControl w:val="0"/>
        <w:autoSpaceDE w:val="0"/>
        <w:autoSpaceDN w:val="0"/>
        <w:adjustRightInd w:val="0"/>
        <w:rPr>
          <w:rFonts w:ascii="Times" w:hAnsi="Times"/>
          <w:b/>
          <w:sz w:val="22"/>
          <w:u w:val="single"/>
        </w:rPr>
      </w:pPr>
      <w:r w:rsidRPr="007668DD">
        <w:rPr>
          <w:rFonts w:ascii="Times" w:hAnsi="Times"/>
          <w:b/>
          <w:sz w:val="22"/>
          <w:u w:val="single"/>
        </w:rPr>
        <w:t>Introductions</w:t>
      </w:r>
    </w:p>
    <w:p w14:paraId="16466945" w14:textId="77777777" w:rsidR="0062783A" w:rsidRDefault="0062783A" w:rsidP="0062783A">
      <w:pPr>
        <w:widowControl w:val="0"/>
        <w:autoSpaceDE w:val="0"/>
        <w:autoSpaceDN w:val="0"/>
        <w:adjustRightInd w:val="0"/>
        <w:ind w:firstLine="720"/>
        <w:rPr>
          <w:rFonts w:ascii="Times" w:hAnsi="Times"/>
          <w:sz w:val="22"/>
        </w:rPr>
      </w:pPr>
      <w:r>
        <w:rPr>
          <w:rFonts w:ascii="Times" w:hAnsi="Times"/>
          <w:sz w:val="22"/>
        </w:rPr>
        <w:t>Global Health Council</w:t>
      </w:r>
    </w:p>
    <w:p w14:paraId="26413DC8" w14:textId="3AC9BBBD" w:rsidR="0062783A" w:rsidRDefault="0062783A" w:rsidP="0073718B">
      <w:pPr>
        <w:widowControl w:val="0"/>
        <w:autoSpaceDE w:val="0"/>
        <w:autoSpaceDN w:val="0"/>
        <w:adjustRightInd w:val="0"/>
        <w:ind w:left="1440"/>
        <w:rPr>
          <w:rFonts w:ascii="Times" w:hAnsi="Times"/>
          <w:sz w:val="22"/>
        </w:rPr>
      </w:pPr>
      <w:r>
        <w:rPr>
          <w:rFonts w:ascii="Times" w:hAnsi="Times"/>
          <w:sz w:val="22"/>
        </w:rPr>
        <w:t>2017</w:t>
      </w:r>
      <w:r>
        <w:rPr>
          <w:rFonts w:ascii="Times" w:hAnsi="Times"/>
          <w:sz w:val="22"/>
        </w:rPr>
        <w:tab/>
      </w:r>
      <w:r w:rsidR="0073718B">
        <w:rPr>
          <w:rFonts w:ascii="Times" w:hAnsi="Times"/>
          <w:sz w:val="22"/>
        </w:rPr>
        <w:t xml:space="preserve">Global Health Primer. </w:t>
      </w:r>
      <w:hyperlink r:id="rId16" w:history="1">
        <w:r w:rsidR="0073718B" w:rsidRPr="00016468">
          <w:rPr>
            <w:rStyle w:val="Hyperlink"/>
            <w:rFonts w:ascii="Times" w:hAnsi="Times"/>
            <w:sz w:val="22"/>
          </w:rPr>
          <w:t>http://globalhealth.org/what-we-do/policy-advocacy/advocacy-hub/global-health-primer/</w:t>
        </w:r>
      </w:hyperlink>
      <w:r>
        <w:rPr>
          <w:rFonts w:ascii="Times" w:hAnsi="Times"/>
          <w:sz w:val="22"/>
        </w:rPr>
        <w:t xml:space="preserve"> </w:t>
      </w:r>
    </w:p>
    <w:p w14:paraId="62A40FC3" w14:textId="3D0F2695" w:rsidR="00543A22" w:rsidRPr="00DC4F5F" w:rsidRDefault="00543A22" w:rsidP="00DC4F5F">
      <w:pPr>
        <w:widowControl w:val="0"/>
        <w:autoSpaceDE w:val="0"/>
        <w:autoSpaceDN w:val="0"/>
        <w:adjustRightInd w:val="0"/>
        <w:ind w:firstLine="720"/>
        <w:rPr>
          <w:rFonts w:ascii="Times" w:hAnsi="Times"/>
          <w:sz w:val="22"/>
          <w:szCs w:val="22"/>
        </w:rPr>
      </w:pPr>
    </w:p>
    <w:p w14:paraId="60628D71" w14:textId="77777777" w:rsidR="00543A22" w:rsidRDefault="00543A22" w:rsidP="0022690E">
      <w:pPr>
        <w:widowControl w:val="0"/>
        <w:autoSpaceDE w:val="0"/>
        <w:autoSpaceDN w:val="0"/>
        <w:adjustRightInd w:val="0"/>
        <w:rPr>
          <w:rFonts w:ascii="Times" w:hAnsi="Times"/>
          <w:b/>
          <w:sz w:val="22"/>
          <w:u w:val="single"/>
        </w:rPr>
      </w:pPr>
    </w:p>
    <w:p w14:paraId="0BD952B1" w14:textId="107A31C5" w:rsidR="00F73FAB" w:rsidRDefault="007A3EC0" w:rsidP="0022690E">
      <w:pPr>
        <w:widowControl w:val="0"/>
        <w:autoSpaceDE w:val="0"/>
        <w:autoSpaceDN w:val="0"/>
        <w:adjustRightInd w:val="0"/>
        <w:rPr>
          <w:rFonts w:ascii="Times" w:hAnsi="Times"/>
          <w:b/>
          <w:sz w:val="22"/>
          <w:u w:val="single"/>
        </w:rPr>
      </w:pPr>
      <w:r>
        <w:rPr>
          <w:rFonts w:ascii="Times" w:hAnsi="Times"/>
          <w:b/>
          <w:sz w:val="22"/>
          <w:u w:val="single"/>
        </w:rPr>
        <w:t xml:space="preserve">Major Concepts and </w:t>
      </w:r>
      <w:r w:rsidR="006B405B">
        <w:rPr>
          <w:rFonts w:ascii="Times" w:hAnsi="Times"/>
          <w:b/>
          <w:sz w:val="22"/>
          <w:u w:val="single"/>
        </w:rPr>
        <w:t>Frameworks</w:t>
      </w:r>
      <w:r>
        <w:rPr>
          <w:rFonts w:ascii="Times" w:hAnsi="Times"/>
          <w:b/>
          <w:sz w:val="22"/>
          <w:u w:val="single"/>
        </w:rPr>
        <w:t xml:space="preserve"> in the Field of Global Health</w:t>
      </w:r>
    </w:p>
    <w:p w14:paraId="608803B9" w14:textId="77777777" w:rsidR="0054648B" w:rsidRPr="007668DD" w:rsidRDefault="0054648B" w:rsidP="0054648B">
      <w:pPr>
        <w:widowControl w:val="0"/>
        <w:autoSpaceDE w:val="0"/>
        <w:autoSpaceDN w:val="0"/>
        <w:adjustRightInd w:val="0"/>
        <w:ind w:firstLine="720"/>
        <w:rPr>
          <w:rFonts w:ascii="Times" w:hAnsi="Times"/>
          <w:sz w:val="22"/>
        </w:rPr>
      </w:pPr>
      <w:r w:rsidRPr="007668DD">
        <w:rPr>
          <w:rFonts w:ascii="Times" w:hAnsi="Times"/>
          <w:sz w:val="22"/>
        </w:rPr>
        <w:t xml:space="preserve">Biehl, Joao and Adriana </w:t>
      </w:r>
      <w:proofErr w:type="spellStart"/>
      <w:r w:rsidRPr="007668DD">
        <w:rPr>
          <w:rFonts w:ascii="Times" w:hAnsi="Times"/>
          <w:sz w:val="22"/>
        </w:rPr>
        <w:t>Petryna</w:t>
      </w:r>
      <w:proofErr w:type="spellEnd"/>
    </w:p>
    <w:p w14:paraId="5D03CC83" w14:textId="47ECAD15" w:rsidR="0054648B" w:rsidRPr="007668DD" w:rsidRDefault="0054648B" w:rsidP="0054648B">
      <w:pPr>
        <w:widowControl w:val="0"/>
        <w:autoSpaceDE w:val="0"/>
        <w:autoSpaceDN w:val="0"/>
        <w:adjustRightInd w:val="0"/>
        <w:ind w:left="1440"/>
        <w:rPr>
          <w:rFonts w:ascii="Times" w:hAnsi="Times"/>
          <w:sz w:val="22"/>
        </w:rPr>
      </w:pPr>
      <w:r w:rsidRPr="007668DD">
        <w:rPr>
          <w:rFonts w:ascii="Times" w:hAnsi="Times"/>
          <w:sz w:val="22"/>
        </w:rPr>
        <w:t>2013</w:t>
      </w:r>
      <w:r w:rsidRPr="007668DD">
        <w:rPr>
          <w:rFonts w:ascii="Times" w:hAnsi="Times"/>
          <w:sz w:val="22"/>
        </w:rPr>
        <w:tab/>
        <w:t>Critical Global Health</w:t>
      </w:r>
      <w:r>
        <w:rPr>
          <w:rFonts w:ascii="Times" w:hAnsi="Times"/>
          <w:sz w:val="22"/>
        </w:rPr>
        <w:t xml:space="preserve"> &amp; Overview: Evidence, pp. 1-29</w:t>
      </w:r>
      <w:r w:rsidRPr="007668DD">
        <w:rPr>
          <w:rFonts w:ascii="Times" w:hAnsi="Times"/>
          <w:sz w:val="22"/>
        </w:rPr>
        <w:t xml:space="preserve">.  </w:t>
      </w:r>
      <w:r w:rsidRPr="007668DD">
        <w:rPr>
          <w:rFonts w:ascii="Times" w:hAnsi="Times"/>
          <w:i/>
          <w:sz w:val="22"/>
        </w:rPr>
        <w:t xml:space="preserve">In, </w:t>
      </w:r>
      <w:r w:rsidRPr="007668DD">
        <w:rPr>
          <w:rFonts w:ascii="Times" w:hAnsi="Times"/>
          <w:sz w:val="22"/>
        </w:rPr>
        <w:t xml:space="preserve">When People Come First. </w:t>
      </w:r>
      <w:r w:rsidR="0073718B">
        <w:rPr>
          <w:rFonts w:ascii="Times" w:hAnsi="Times"/>
          <w:sz w:val="22"/>
        </w:rPr>
        <w:t>(Available as an eBook from the AU Library)</w:t>
      </w:r>
      <w:r w:rsidRPr="007668DD">
        <w:rPr>
          <w:rFonts w:ascii="Times" w:hAnsi="Times"/>
          <w:sz w:val="22"/>
        </w:rPr>
        <w:t xml:space="preserve"> </w:t>
      </w:r>
    </w:p>
    <w:p w14:paraId="7DB7A706" w14:textId="621738E1" w:rsidR="007F0961" w:rsidRPr="007668DD" w:rsidRDefault="007F0961" w:rsidP="007F0961">
      <w:pPr>
        <w:ind w:firstLine="720"/>
        <w:rPr>
          <w:rFonts w:ascii="Times" w:hAnsi="Times"/>
          <w:sz w:val="22"/>
        </w:rPr>
      </w:pPr>
      <w:r w:rsidRPr="007668DD">
        <w:rPr>
          <w:rFonts w:ascii="Times" w:hAnsi="Times"/>
          <w:sz w:val="22"/>
        </w:rPr>
        <w:t>Farmer, Paul et al</w:t>
      </w:r>
      <w:r>
        <w:rPr>
          <w:rFonts w:ascii="Times" w:hAnsi="Times"/>
          <w:sz w:val="22"/>
        </w:rPr>
        <w:t>.</w:t>
      </w:r>
    </w:p>
    <w:p w14:paraId="098F8613" w14:textId="77777777" w:rsidR="007F0961" w:rsidRPr="007668DD" w:rsidRDefault="007F0961" w:rsidP="007F0961">
      <w:pPr>
        <w:widowControl w:val="0"/>
        <w:autoSpaceDE w:val="0"/>
        <w:autoSpaceDN w:val="0"/>
        <w:adjustRightInd w:val="0"/>
        <w:ind w:left="1440"/>
        <w:rPr>
          <w:rFonts w:ascii="Times" w:hAnsi="Times"/>
          <w:sz w:val="22"/>
        </w:rPr>
      </w:pPr>
      <w:r w:rsidRPr="007668DD">
        <w:rPr>
          <w:rFonts w:ascii="Times" w:hAnsi="Times"/>
          <w:sz w:val="22"/>
        </w:rPr>
        <w:t>2013</w:t>
      </w:r>
      <w:r w:rsidRPr="007668DD">
        <w:rPr>
          <w:rFonts w:ascii="Times" w:hAnsi="Times"/>
          <w:sz w:val="22"/>
        </w:rPr>
        <w:tab/>
        <w:t>Introduction</w:t>
      </w:r>
      <w:r>
        <w:rPr>
          <w:rFonts w:ascii="Times" w:hAnsi="Times"/>
          <w:sz w:val="22"/>
        </w:rPr>
        <w:t xml:space="preserve"> (</w:t>
      </w:r>
      <w:r w:rsidRPr="007C649E">
        <w:rPr>
          <w:rFonts w:ascii="Times" w:hAnsi="Times"/>
          <w:i/>
          <w:sz w:val="22"/>
        </w:rPr>
        <w:t>A Biosocial Approach to Global Health</w:t>
      </w:r>
      <w:r>
        <w:rPr>
          <w:rFonts w:ascii="Times" w:hAnsi="Times"/>
          <w:sz w:val="22"/>
        </w:rPr>
        <w:t>)</w:t>
      </w:r>
      <w:r w:rsidRPr="007668DD">
        <w:rPr>
          <w:rFonts w:ascii="Times" w:hAnsi="Times"/>
          <w:sz w:val="22"/>
        </w:rPr>
        <w:t xml:space="preserve">.  Pp. 1-14. </w:t>
      </w:r>
      <w:r w:rsidRPr="007668DD">
        <w:rPr>
          <w:rFonts w:ascii="Times" w:hAnsi="Times"/>
          <w:i/>
          <w:sz w:val="22"/>
        </w:rPr>
        <w:t>In,</w:t>
      </w:r>
      <w:r w:rsidRPr="007668DD">
        <w:rPr>
          <w:rFonts w:ascii="Times" w:hAnsi="Times"/>
          <w:sz w:val="22"/>
        </w:rPr>
        <w:t xml:space="preserve"> Reimagining Global Health.</w:t>
      </w:r>
      <w:r>
        <w:rPr>
          <w:rFonts w:ascii="Times" w:hAnsi="Times"/>
          <w:sz w:val="22"/>
        </w:rPr>
        <w:t xml:space="preserve"> (Available as an eBook from the AU Library)</w:t>
      </w:r>
      <w:r w:rsidRPr="007668DD">
        <w:rPr>
          <w:rFonts w:ascii="Times" w:hAnsi="Times"/>
          <w:sz w:val="22"/>
        </w:rPr>
        <w:t xml:space="preserve"> </w:t>
      </w:r>
    </w:p>
    <w:p w14:paraId="734C0A71" w14:textId="77777777" w:rsidR="00CE54D3" w:rsidRPr="00490813" w:rsidRDefault="00CE54D3" w:rsidP="00CE54D3">
      <w:pPr>
        <w:ind w:left="720"/>
        <w:rPr>
          <w:rFonts w:ascii="Times" w:hAnsi="Times" w:cs="Arial"/>
          <w:color w:val="222222"/>
          <w:sz w:val="22"/>
          <w:szCs w:val="22"/>
          <w:shd w:val="clear" w:color="auto" w:fill="FFFFFF"/>
        </w:rPr>
      </w:pPr>
      <w:r w:rsidRPr="00490813">
        <w:rPr>
          <w:rFonts w:ascii="Times" w:hAnsi="Times" w:cs="Arial"/>
          <w:color w:val="222222"/>
          <w:sz w:val="22"/>
          <w:szCs w:val="22"/>
          <w:shd w:val="clear" w:color="auto" w:fill="FFFFFF"/>
        </w:rPr>
        <w:t xml:space="preserve">Packard, Randall M., </w:t>
      </w:r>
    </w:p>
    <w:p w14:paraId="47398FD4" w14:textId="77777777" w:rsidR="00CE54D3" w:rsidRPr="00490813" w:rsidRDefault="00CE54D3" w:rsidP="00CE54D3">
      <w:pPr>
        <w:ind w:left="1440"/>
        <w:rPr>
          <w:rFonts w:ascii="Times" w:hAnsi="Times"/>
          <w:sz w:val="22"/>
          <w:szCs w:val="22"/>
        </w:rPr>
      </w:pPr>
      <w:r w:rsidRPr="00490813">
        <w:rPr>
          <w:rFonts w:ascii="Times" w:hAnsi="Times" w:cs="Arial"/>
          <w:color w:val="222222"/>
          <w:sz w:val="22"/>
          <w:szCs w:val="22"/>
          <w:shd w:val="clear" w:color="auto" w:fill="FFFFFF"/>
        </w:rPr>
        <w:t>2016</w:t>
      </w:r>
      <w:r w:rsidRPr="00490813">
        <w:rPr>
          <w:rFonts w:ascii="Times" w:hAnsi="Times" w:cs="Arial"/>
          <w:color w:val="222222"/>
          <w:sz w:val="22"/>
          <w:szCs w:val="22"/>
          <w:shd w:val="clear" w:color="auto" w:fill="FFFFFF"/>
        </w:rPr>
        <w:tab/>
      </w:r>
      <w:r w:rsidRPr="00490813">
        <w:rPr>
          <w:rFonts w:ascii="Times" w:hAnsi="Times" w:cs="Arial"/>
          <w:iCs/>
          <w:color w:val="222222"/>
          <w:sz w:val="22"/>
          <w:szCs w:val="22"/>
          <w:shd w:val="clear" w:color="auto" w:fill="FFFFFF"/>
        </w:rPr>
        <w:t>A history of global health: interventions into the lives of other peoples</w:t>
      </w:r>
      <w:r w:rsidRPr="00490813">
        <w:rPr>
          <w:rFonts w:ascii="Times" w:hAnsi="Times" w:cs="Arial"/>
          <w:color w:val="222222"/>
          <w:sz w:val="22"/>
          <w:szCs w:val="22"/>
          <w:shd w:val="clear" w:color="auto" w:fill="FFFFFF"/>
        </w:rPr>
        <w:t>. Johns Hopkins University Press.</w:t>
      </w:r>
      <w:r>
        <w:rPr>
          <w:rFonts w:ascii="Times" w:hAnsi="Times" w:cs="Arial"/>
          <w:color w:val="222222"/>
          <w:sz w:val="22"/>
          <w:szCs w:val="22"/>
          <w:shd w:val="clear" w:color="auto" w:fill="FFFFFF"/>
        </w:rPr>
        <w:t xml:space="preserve"> Part I. </w:t>
      </w:r>
    </w:p>
    <w:p w14:paraId="6CD25159" w14:textId="77777777" w:rsidR="00CE54D3" w:rsidRPr="007668DD" w:rsidRDefault="00CE54D3" w:rsidP="00CE54D3">
      <w:pPr>
        <w:widowControl w:val="0"/>
        <w:autoSpaceDE w:val="0"/>
        <w:autoSpaceDN w:val="0"/>
        <w:adjustRightInd w:val="0"/>
        <w:ind w:firstLine="720"/>
        <w:rPr>
          <w:rFonts w:ascii="Times" w:hAnsi="Times"/>
          <w:sz w:val="22"/>
          <w:szCs w:val="22"/>
        </w:rPr>
      </w:pPr>
      <w:r w:rsidRPr="007668DD">
        <w:rPr>
          <w:rFonts w:ascii="Times" w:hAnsi="Times"/>
          <w:sz w:val="22"/>
          <w:szCs w:val="22"/>
        </w:rPr>
        <w:t xml:space="preserve">The Centers for Disease Control and Prevention.  </w:t>
      </w:r>
    </w:p>
    <w:p w14:paraId="3789B9FD" w14:textId="12DE7B2C" w:rsidR="00CE54D3" w:rsidRPr="00CE54D3" w:rsidRDefault="00CE54D3" w:rsidP="00CE54D3">
      <w:pPr>
        <w:widowControl w:val="0"/>
        <w:autoSpaceDE w:val="0"/>
        <w:autoSpaceDN w:val="0"/>
        <w:adjustRightInd w:val="0"/>
        <w:ind w:left="1440"/>
        <w:rPr>
          <w:rFonts w:ascii="Times" w:hAnsi="Times"/>
          <w:sz w:val="22"/>
        </w:rPr>
      </w:pPr>
      <w:r>
        <w:rPr>
          <w:rFonts w:ascii="Times" w:hAnsi="Times"/>
          <w:sz w:val="22"/>
        </w:rPr>
        <w:t>2017</w:t>
      </w:r>
      <w:r>
        <w:rPr>
          <w:rFonts w:ascii="Times" w:hAnsi="Times"/>
          <w:sz w:val="22"/>
        </w:rPr>
        <w:tab/>
      </w:r>
      <w:r w:rsidRPr="007668DD">
        <w:rPr>
          <w:rFonts w:ascii="Times" w:hAnsi="Times"/>
          <w:sz w:val="22"/>
        </w:rPr>
        <w:t>One</w:t>
      </w:r>
      <w:r>
        <w:rPr>
          <w:rFonts w:ascii="Times" w:hAnsi="Times"/>
          <w:sz w:val="22"/>
        </w:rPr>
        <w:t xml:space="preserve"> </w:t>
      </w:r>
      <w:r w:rsidRPr="007668DD">
        <w:rPr>
          <w:rFonts w:ascii="Times" w:hAnsi="Times"/>
          <w:sz w:val="22"/>
        </w:rPr>
        <w:t xml:space="preserve">Health.  </w:t>
      </w:r>
      <w:hyperlink r:id="rId17" w:history="1">
        <w:r w:rsidRPr="0073718B">
          <w:rPr>
            <w:rStyle w:val="Hyperlink"/>
            <w:rFonts w:ascii="Times" w:hAnsi="Times"/>
            <w:color w:val="0070C0"/>
            <w:sz w:val="22"/>
          </w:rPr>
          <w:t>http://www.cdc.gov/onehealth/</w:t>
        </w:r>
      </w:hyperlink>
      <w:r w:rsidRPr="0073718B">
        <w:rPr>
          <w:rFonts w:ascii="Times" w:hAnsi="Times"/>
          <w:color w:val="0070C0"/>
          <w:sz w:val="22"/>
        </w:rPr>
        <w:t xml:space="preserve"> </w:t>
      </w:r>
    </w:p>
    <w:p w14:paraId="1120C31D" w14:textId="39B0E605" w:rsidR="0054648B" w:rsidRPr="00F3398D" w:rsidRDefault="0054648B" w:rsidP="0054648B">
      <w:pPr>
        <w:ind w:firstLine="720"/>
        <w:rPr>
          <w:rFonts w:ascii="Times" w:hAnsi="Times"/>
          <w:color w:val="000000" w:themeColor="text1"/>
          <w:sz w:val="22"/>
          <w:szCs w:val="22"/>
        </w:rPr>
      </w:pPr>
      <w:r w:rsidRPr="00F3398D">
        <w:rPr>
          <w:rFonts w:ascii="Times" w:hAnsi="Times"/>
          <w:color w:val="000000" w:themeColor="text1"/>
          <w:sz w:val="22"/>
          <w:szCs w:val="22"/>
        </w:rPr>
        <w:t>Marmot, Michael</w:t>
      </w:r>
    </w:p>
    <w:p w14:paraId="30E9F392" w14:textId="42559AF5" w:rsidR="0054648B" w:rsidRPr="00F3398D" w:rsidRDefault="0054648B" w:rsidP="0054648B">
      <w:pPr>
        <w:ind w:left="720" w:firstLine="720"/>
        <w:rPr>
          <w:rFonts w:ascii="Times" w:hAnsi="Times"/>
          <w:color w:val="000000" w:themeColor="text1"/>
          <w:sz w:val="22"/>
          <w:szCs w:val="22"/>
        </w:rPr>
      </w:pPr>
      <w:r w:rsidRPr="00F3398D">
        <w:rPr>
          <w:rFonts w:ascii="Times" w:hAnsi="Times"/>
          <w:color w:val="000000" w:themeColor="text1"/>
          <w:sz w:val="22"/>
          <w:szCs w:val="22"/>
        </w:rPr>
        <w:t>2005</w:t>
      </w:r>
      <w:r w:rsidRPr="00F3398D">
        <w:rPr>
          <w:rFonts w:ascii="Times" w:hAnsi="Times"/>
          <w:color w:val="000000" w:themeColor="text1"/>
          <w:sz w:val="22"/>
          <w:szCs w:val="22"/>
        </w:rPr>
        <w:tab/>
        <w:t xml:space="preserve">Social Determinants of Health Inequalities. </w:t>
      </w:r>
      <w:r>
        <w:rPr>
          <w:rFonts w:ascii="Times" w:hAnsi="Times"/>
          <w:color w:val="000000" w:themeColor="text1"/>
          <w:sz w:val="22"/>
          <w:szCs w:val="22"/>
        </w:rPr>
        <w:t xml:space="preserve">The </w:t>
      </w:r>
      <w:r w:rsidRPr="00F3398D">
        <w:rPr>
          <w:rFonts w:ascii="Times" w:hAnsi="Times"/>
          <w:color w:val="000000" w:themeColor="text1"/>
          <w:sz w:val="22"/>
          <w:szCs w:val="22"/>
        </w:rPr>
        <w:t>Lancet. 365:1099-1104.</w:t>
      </w:r>
      <w:r w:rsidR="0073718B">
        <w:rPr>
          <w:rFonts w:ascii="Times" w:hAnsi="Times"/>
          <w:color w:val="000000" w:themeColor="text1"/>
          <w:sz w:val="22"/>
          <w:szCs w:val="22"/>
        </w:rPr>
        <w:t xml:space="preserve"> (on Blackboard)</w:t>
      </w:r>
    </w:p>
    <w:p w14:paraId="1C733F79" w14:textId="77777777" w:rsidR="0054648B" w:rsidRPr="00894CAB" w:rsidRDefault="0054648B" w:rsidP="0054648B">
      <w:pPr>
        <w:pStyle w:val="Heading1"/>
        <w:shd w:val="clear" w:color="auto" w:fill="FFFFFF"/>
        <w:spacing w:before="2" w:after="2"/>
        <w:ind w:left="720"/>
        <w:rPr>
          <w:rFonts w:ascii="Times New Roman" w:eastAsia="Times New Roman" w:hAnsi="Times New Roman"/>
          <w:b w:val="0"/>
          <w:bCs/>
          <w:sz w:val="22"/>
          <w:szCs w:val="22"/>
        </w:rPr>
      </w:pPr>
      <w:r w:rsidRPr="00894CAB">
        <w:rPr>
          <w:rFonts w:ascii="Times New Roman" w:eastAsia="Times New Roman" w:hAnsi="Times New Roman"/>
          <w:b w:val="0"/>
          <w:bCs/>
          <w:sz w:val="22"/>
          <w:szCs w:val="22"/>
        </w:rPr>
        <w:t>Robbins, Jim</w:t>
      </w:r>
    </w:p>
    <w:p w14:paraId="0C56C5B3" w14:textId="77777777" w:rsidR="0054648B" w:rsidRPr="00894CAB" w:rsidRDefault="0054648B" w:rsidP="0054648B">
      <w:pPr>
        <w:widowControl w:val="0"/>
        <w:autoSpaceDE w:val="0"/>
        <w:autoSpaceDN w:val="0"/>
        <w:adjustRightInd w:val="0"/>
        <w:ind w:left="1440"/>
        <w:rPr>
          <w:rFonts w:ascii="Times" w:hAnsi="Times"/>
          <w:sz w:val="22"/>
        </w:rPr>
      </w:pPr>
      <w:r w:rsidRPr="00894CAB">
        <w:rPr>
          <w:bCs/>
          <w:sz w:val="22"/>
          <w:szCs w:val="22"/>
        </w:rPr>
        <w:t>2012</w:t>
      </w:r>
      <w:r w:rsidRPr="00894CAB">
        <w:rPr>
          <w:bCs/>
          <w:sz w:val="22"/>
          <w:szCs w:val="22"/>
        </w:rPr>
        <w:tab/>
        <w:t xml:space="preserve">The Ecology of Disease. </w:t>
      </w:r>
      <w:hyperlink r:id="rId18" w:history="1">
        <w:r w:rsidRPr="0073718B">
          <w:rPr>
            <w:rStyle w:val="Hyperlink"/>
            <w:bCs/>
            <w:color w:val="0070C0"/>
            <w:sz w:val="22"/>
            <w:szCs w:val="22"/>
          </w:rPr>
          <w:t>http://www.nytimes.com/2012/07/15/sunday-review/the-ecology-of-disease.html</w:t>
        </w:r>
      </w:hyperlink>
    </w:p>
    <w:p w14:paraId="5832B243" w14:textId="77777777" w:rsidR="00820C48" w:rsidRDefault="00820C48" w:rsidP="00820C48">
      <w:pPr>
        <w:widowControl w:val="0"/>
        <w:autoSpaceDE w:val="0"/>
        <w:autoSpaceDN w:val="0"/>
        <w:adjustRightInd w:val="0"/>
        <w:ind w:firstLine="720"/>
        <w:rPr>
          <w:rFonts w:ascii="Times" w:hAnsi="Times"/>
          <w:sz w:val="22"/>
        </w:rPr>
      </w:pPr>
      <w:r>
        <w:rPr>
          <w:rFonts w:ascii="Times" w:hAnsi="Times"/>
          <w:sz w:val="22"/>
        </w:rPr>
        <w:t>World Health Organization</w:t>
      </w:r>
    </w:p>
    <w:p w14:paraId="2BEDA1BD" w14:textId="77777777" w:rsidR="00820C48" w:rsidRDefault="00820C48" w:rsidP="00820C48">
      <w:pPr>
        <w:widowControl w:val="0"/>
        <w:autoSpaceDE w:val="0"/>
        <w:autoSpaceDN w:val="0"/>
        <w:adjustRightInd w:val="0"/>
        <w:ind w:left="1440"/>
        <w:rPr>
          <w:rFonts w:ascii="Times" w:hAnsi="Times"/>
          <w:sz w:val="22"/>
        </w:rPr>
      </w:pPr>
      <w:r>
        <w:rPr>
          <w:rFonts w:ascii="Times" w:hAnsi="Times"/>
          <w:sz w:val="22"/>
        </w:rPr>
        <w:t>2013</w:t>
      </w:r>
      <w:r>
        <w:rPr>
          <w:rFonts w:ascii="Times" w:hAnsi="Times"/>
          <w:sz w:val="22"/>
        </w:rPr>
        <w:tab/>
        <w:t xml:space="preserve">Arguing for Universal Health Coverage. </w:t>
      </w:r>
      <w:hyperlink r:id="rId19" w:history="1">
        <w:r w:rsidRPr="0009139D">
          <w:rPr>
            <w:rStyle w:val="Hyperlink"/>
            <w:rFonts w:ascii="Times" w:hAnsi="Times"/>
            <w:sz w:val="22"/>
          </w:rPr>
          <w:t>https://www.who.int/health_financing/UHC_ENvs_BD.PDF?ua=1</w:t>
        </w:r>
      </w:hyperlink>
      <w:r>
        <w:rPr>
          <w:rFonts w:ascii="Times" w:hAnsi="Times"/>
          <w:sz w:val="22"/>
        </w:rPr>
        <w:t xml:space="preserve"> </w:t>
      </w:r>
    </w:p>
    <w:p w14:paraId="1CE8A98A" w14:textId="4653BD0A" w:rsidR="00543A22" w:rsidRDefault="00543A22" w:rsidP="0022690E">
      <w:pPr>
        <w:widowControl w:val="0"/>
        <w:autoSpaceDE w:val="0"/>
        <w:autoSpaceDN w:val="0"/>
        <w:adjustRightInd w:val="0"/>
        <w:rPr>
          <w:rFonts w:ascii="Times" w:hAnsi="Times"/>
          <w:b/>
          <w:sz w:val="22"/>
          <w:u w:val="single"/>
        </w:rPr>
      </w:pPr>
    </w:p>
    <w:p w14:paraId="6664930C" w14:textId="77777777" w:rsidR="00894CAB" w:rsidRDefault="00894CAB" w:rsidP="0022690E">
      <w:pPr>
        <w:widowControl w:val="0"/>
        <w:autoSpaceDE w:val="0"/>
        <w:autoSpaceDN w:val="0"/>
        <w:adjustRightInd w:val="0"/>
        <w:rPr>
          <w:rFonts w:ascii="Times" w:hAnsi="Times"/>
          <w:b/>
          <w:sz w:val="22"/>
          <w:u w:val="single"/>
        </w:rPr>
      </w:pPr>
    </w:p>
    <w:p w14:paraId="7D18C3C8" w14:textId="196C52DB" w:rsidR="006B405B" w:rsidRDefault="00820C48" w:rsidP="006B405B">
      <w:pPr>
        <w:widowControl w:val="0"/>
        <w:autoSpaceDE w:val="0"/>
        <w:autoSpaceDN w:val="0"/>
        <w:adjustRightInd w:val="0"/>
        <w:rPr>
          <w:rFonts w:ascii="Times" w:hAnsi="Times"/>
          <w:b/>
          <w:sz w:val="22"/>
          <w:u w:val="single"/>
        </w:rPr>
      </w:pPr>
      <w:r>
        <w:rPr>
          <w:rFonts w:ascii="Times" w:hAnsi="Times"/>
          <w:b/>
          <w:sz w:val="22"/>
          <w:u w:val="single"/>
        </w:rPr>
        <w:t>An anti-imperialist, historical, and critical approach to global health</w:t>
      </w:r>
    </w:p>
    <w:p w14:paraId="5B0AAD73" w14:textId="77777777" w:rsidR="003B34BB" w:rsidRPr="009A28C5" w:rsidRDefault="003B34BB" w:rsidP="003B34BB">
      <w:pPr>
        <w:widowControl w:val="0"/>
        <w:autoSpaceDE w:val="0"/>
        <w:autoSpaceDN w:val="0"/>
        <w:adjustRightInd w:val="0"/>
        <w:rPr>
          <w:rFonts w:ascii="Times" w:hAnsi="Times"/>
          <w:b/>
          <w:i/>
          <w:sz w:val="22"/>
        </w:rPr>
      </w:pPr>
      <w:r>
        <w:rPr>
          <w:rFonts w:ascii="Times" w:hAnsi="Times"/>
          <w:b/>
          <w:i/>
          <w:sz w:val="22"/>
        </w:rPr>
        <w:t xml:space="preserve">Weekly response #1 due in class </w:t>
      </w:r>
    </w:p>
    <w:p w14:paraId="5753F3BF" w14:textId="77777777" w:rsidR="006B405B" w:rsidRPr="007668DD" w:rsidRDefault="006B405B" w:rsidP="006B405B">
      <w:pPr>
        <w:widowControl w:val="0"/>
        <w:autoSpaceDE w:val="0"/>
        <w:autoSpaceDN w:val="0"/>
        <w:adjustRightInd w:val="0"/>
        <w:ind w:firstLine="720"/>
        <w:rPr>
          <w:rFonts w:ascii="Times" w:hAnsi="Times"/>
          <w:sz w:val="22"/>
        </w:rPr>
      </w:pPr>
      <w:r w:rsidRPr="007668DD">
        <w:rPr>
          <w:rFonts w:ascii="Times" w:hAnsi="Times"/>
          <w:sz w:val="22"/>
        </w:rPr>
        <w:t>Hanna, Bridget and Arthur Kleinman</w:t>
      </w:r>
    </w:p>
    <w:p w14:paraId="54D0D243" w14:textId="0C77714C" w:rsidR="0054648B" w:rsidRPr="0054648B" w:rsidRDefault="006B405B" w:rsidP="0073718B">
      <w:pPr>
        <w:widowControl w:val="0"/>
        <w:autoSpaceDE w:val="0"/>
        <w:autoSpaceDN w:val="0"/>
        <w:adjustRightInd w:val="0"/>
        <w:ind w:left="1440"/>
        <w:rPr>
          <w:rFonts w:ascii="Times" w:hAnsi="Times"/>
          <w:sz w:val="22"/>
        </w:rPr>
      </w:pPr>
      <w:r w:rsidRPr="007668DD">
        <w:rPr>
          <w:rFonts w:ascii="Times" w:hAnsi="Times"/>
          <w:sz w:val="22"/>
        </w:rPr>
        <w:t>2013</w:t>
      </w:r>
      <w:r w:rsidRPr="007668DD">
        <w:rPr>
          <w:rFonts w:ascii="Times" w:hAnsi="Times"/>
          <w:sz w:val="22"/>
        </w:rPr>
        <w:tab/>
        <w:t xml:space="preserve">Unpacking Global Health: Theory and Critique. Pp. 15-32.  </w:t>
      </w:r>
      <w:r w:rsidRPr="007668DD">
        <w:rPr>
          <w:rFonts w:ascii="Times" w:hAnsi="Times"/>
          <w:i/>
          <w:sz w:val="22"/>
        </w:rPr>
        <w:t>In,</w:t>
      </w:r>
      <w:r w:rsidRPr="007668DD">
        <w:rPr>
          <w:rFonts w:ascii="Times" w:hAnsi="Times"/>
          <w:sz w:val="22"/>
        </w:rPr>
        <w:t xml:space="preserve"> Reimagining Global Health. </w:t>
      </w:r>
      <w:r w:rsidR="0073718B">
        <w:rPr>
          <w:rFonts w:ascii="Times" w:hAnsi="Times"/>
          <w:sz w:val="22"/>
        </w:rPr>
        <w:t>(Available as an eBook from the AU Library)</w:t>
      </w:r>
      <w:r w:rsidR="0073718B" w:rsidRPr="007668DD">
        <w:rPr>
          <w:rFonts w:ascii="Times" w:hAnsi="Times"/>
          <w:sz w:val="22"/>
        </w:rPr>
        <w:t xml:space="preserve"> </w:t>
      </w:r>
    </w:p>
    <w:p w14:paraId="1559E5FA" w14:textId="77777777" w:rsidR="002676CB" w:rsidRDefault="002676CB" w:rsidP="002676CB">
      <w:pPr>
        <w:widowControl w:val="0"/>
        <w:autoSpaceDE w:val="0"/>
        <w:autoSpaceDN w:val="0"/>
        <w:adjustRightInd w:val="0"/>
        <w:ind w:firstLine="720"/>
        <w:rPr>
          <w:rFonts w:ascii="Times" w:hAnsi="Times"/>
          <w:sz w:val="22"/>
        </w:rPr>
      </w:pPr>
      <w:r>
        <w:rPr>
          <w:rFonts w:ascii="Times" w:hAnsi="Times"/>
          <w:sz w:val="22"/>
        </w:rPr>
        <w:t xml:space="preserve">Amon, Joseph </w:t>
      </w:r>
    </w:p>
    <w:p w14:paraId="3EBD2928" w14:textId="61A79DB4" w:rsidR="007F0961" w:rsidRPr="00894CAB" w:rsidRDefault="002676CB" w:rsidP="00820C48">
      <w:pPr>
        <w:widowControl w:val="0"/>
        <w:autoSpaceDE w:val="0"/>
        <w:autoSpaceDN w:val="0"/>
        <w:adjustRightInd w:val="0"/>
        <w:ind w:left="1440"/>
        <w:rPr>
          <w:rFonts w:ascii="Times" w:hAnsi="Times"/>
          <w:sz w:val="22"/>
        </w:rPr>
      </w:pPr>
      <w:r>
        <w:rPr>
          <w:rFonts w:ascii="Times" w:hAnsi="Times"/>
          <w:sz w:val="22"/>
        </w:rPr>
        <w:t>2013</w:t>
      </w:r>
      <w:r>
        <w:rPr>
          <w:rFonts w:ascii="Times" w:hAnsi="Times"/>
          <w:sz w:val="22"/>
        </w:rPr>
        <w:tab/>
        <w:t xml:space="preserve">The “Right to Know” or “Know Your Rights”? Human Rights and a People-Centered Approach to Global Health. </w:t>
      </w:r>
      <w:r>
        <w:rPr>
          <w:rFonts w:ascii="Times" w:hAnsi="Times"/>
          <w:i/>
          <w:sz w:val="22"/>
        </w:rPr>
        <w:t xml:space="preserve">In, </w:t>
      </w:r>
      <w:r>
        <w:rPr>
          <w:rFonts w:ascii="Times" w:hAnsi="Times"/>
          <w:sz w:val="22"/>
        </w:rPr>
        <w:t>When People Come First, pp. 91-108.</w:t>
      </w:r>
      <w:r w:rsidR="0073718B">
        <w:rPr>
          <w:rFonts w:ascii="Times" w:hAnsi="Times"/>
          <w:sz w:val="22"/>
        </w:rPr>
        <w:t xml:space="preserve"> (Available as an eBook from the AU Library)</w:t>
      </w:r>
      <w:r w:rsidR="0073718B" w:rsidRPr="007668DD">
        <w:rPr>
          <w:rFonts w:ascii="Times" w:hAnsi="Times"/>
          <w:sz w:val="22"/>
        </w:rPr>
        <w:t xml:space="preserve"> </w:t>
      </w:r>
    </w:p>
    <w:p w14:paraId="126F4F66" w14:textId="77777777" w:rsidR="004A1965" w:rsidRPr="00490813" w:rsidRDefault="004A1965" w:rsidP="004A1965">
      <w:pPr>
        <w:rPr>
          <w:rFonts w:ascii="Times" w:hAnsi="Times" w:cs="Arial"/>
          <w:color w:val="222222"/>
          <w:sz w:val="22"/>
          <w:szCs w:val="22"/>
          <w:shd w:val="clear" w:color="auto" w:fill="FFFFFF"/>
        </w:rPr>
      </w:pPr>
      <w:r>
        <w:rPr>
          <w:rFonts w:ascii="Times" w:hAnsi="Times"/>
          <w:sz w:val="22"/>
        </w:rPr>
        <w:tab/>
      </w:r>
      <w:r w:rsidRPr="00490813">
        <w:rPr>
          <w:rFonts w:ascii="Times" w:hAnsi="Times" w:cs="Arial"/>
          <w:color w:val="222222"/>
          <w:sz w:val="22"/>
          <w:szCs w:val="22"/>
          <w:shd w:val="clear" w:color="auto" w:fill="FFFFFF"/>
        </w:rPr>
        <w:t xml:space="preserve">Packard, Randall M., </w:t>
      </w:r>
    </w:p>
    <w:p w14:paraId="5345C1E3" w14:textId="4026F761" w:rsidR="004A1965" w:rsidRPr="00490813" w:rsidRDefault="004A1965" w:rsidP="004A1965">
      <w:pPr>
        <w:ind w:left="1440"/>
        <w:rPr>
          <w:rFonts w:ascii="Times" w:hAnsi="Times"/>
          <w:sz w:val="22"/>
          <w:szCs w:val="22"/>
        </w:rPr>
      </w:pPr>
      <w:r w:rsidRPr="00490813">
        <w:rPr>
          <w:rFonts w:ascii="Times" w:hAnsi="Times" w:cs="Arial"/>
          <w:color w:val="222222"/>
          <w:sz w:val="22"/>
          <w:szCs w:val="22"/>
          <w:shd w:val="clear" w:color="auto" w:fill="FFFFFF"/>
        </w:rPr>
        <w:t>2016</w:t>
      </w:r>
      <w:r w:rsidRPr="00490813">
        <w:rPr>
          <w:rFonts w:ascii="Times" w:hAnsi="Times" w:cs="Arial"/>
          <w:color w:val="222222"/>
          <w:sz w:val="22"/>
          <w:szCs w:val="22"/>
          <w:shd w:val="clear" w:color="auto" w:fill="FFFFFF"/>
        </w:rPr>
        <w:tab/>
      </w:r>
      <w:r w:rsidRPr="00490813">
        <w:rPr>
          <w:rFonts w:ascii="Times" w:hAnsi="Times" w:cs="Arial"/>
          <w:iCs/>
          <w:color w:val="222222"/>
          <w:sz w:val="22"/>
          <w:szCs w:val="22"/>
          <w:shd w:val="clear" w:color="auto" w:fill="FFFFFF"/>
        </w:rPr>
        <w:t>A history of global health: interventions into the lives of other peoples</w:t>
      </w:r>
      <w:r w:rsidRPr="00490813">
        <w:rPr>
          <w:rFonts w:ascii="Times" w:hAnsi="Times" w:cs="Arial"/>
          <w:color w:val="222222"/>
          <w:sz w:val="22"/>
          <w:szCs w:val="22"/>
          <w:shd w:val="clear" w:color="auto" w:fill="FFFFFF"/>
        </w:rPr>
        <w:t>. Johns Hopkins University Press.</w:t>
      </w:r>
      <w:r>
        <w:rPr>
          <w:rFonts w:ascii="Times" w:hAnsi="Times" w:cs="Arial"/>
          <w:color w:val="222222"/>
          <w:sz w:val="22"/>
          <w:szCs w:val="22"/>
          <w:shd w:val="clear" w:color="auto" w:fill="FFFFFF"/>
        </w:rPr>
        <w:t xml:space="preserve"> Parts II and III. </w:t>
      </w:r>
    </w:p>
    <w:p w14:paraId="74E179F8" w14:textId="77777777" w:rsidR="002033DD" w:rsidRDefault="002033DD" w:rsidP="00543A22">
      <w:pPr>
        <w:pStyle w:val="Heading2"/>
        <w:rPr>
          <w:rFonts w:ascii="Times" w:hAnsi="Times"/>
          <w:b/>
          <w:sz w:val="22"/>
          <w:u w:val="single"/>
        </w:rPr>
      </w:pPr>
    </w:p>
    <w:p w14:paraId="27A9D5CE" w14:textId="77777777" w:rsidR="008B5DE0" w:rsidRDefault="008B5DE0" w:rsidP="00543A22">
      <w:pPr>
        <w:pStyle w:val="Heading2"/>
        <w:rPr>
          <w:rFonts w:ascii="Times" w:hAnsi="Times"/>
          <w:b/>
          <w:sz w:val="22"/>
          <w:u w:val="single"/>
        </w:rPr>
      </w:pPr>
    </w:p>
    <w:p w14:paraId="7A16C789" w14:textId="51A38249" w:rsidR="00543A22" w:rsidRPr="007668DD" w:rsidRDefault="00543A22" w:rsidP="00543A22">
      <w:pPr>
        <w:pStyle w:val="Heading2"/>
        <w:rPr>
          <w:rFonts w:ascii="Times" w:hAnsi="Times"/>
          <w:b/>
          <w:sz w:val="22"/>
          <w:u w:val="single"/>
        </w:rPr>
      </w:pPr>
      <w:r>
        <w:rPr>
          <w:rFonts w:ascii="Times" w:hAnsi="Times"/>
          <w:b/>
          <w:sz w:val="22"/>
          <w:u w:val="single"/>
        </w:rPr>
        <w:t>Rethinking “Culture” and “Cultural Competency”</w:t>
      </w:r>
    </w:p>
    <w:p w14:paraId="17653E8D" w14:textId="77777777" w:rsidR="00543A22" w:rsidRPr="00493D0E" w:rsidRDefault="00543A22" w:rsidP="00543A22">
      <w:pPr>
        <w:widowControl w:val="0"/>
        <w:autoSpaceDE w:val="0"/>
        <w:autoSpaceDN w:val="0"/>
        <w:adjustRightInd w:val="0"/>
        <w:ind w:firstLine="720"/>
        <w:rPr>
          <w:rFonts w:ascii="Times" w:hAnsi="Times"/>
          <w:sz w:val="22"/>
        </w:rPr>
      </w:pPr>
      <w:r w:rsidRPr="00493D0E">
        <w:rPr>
          <w:rFonts w:ascii="Times" w:hAnsi="Times"/>
          <w:sz w:val="22"/>
        </w:rPr>
        <w:t>Lock, Margaret and Vinh-Kim Nguyen</w:t>
      </w:r>
    </w:p>
    <w:p w14:paraId="221D75E6" w14:textId="4EF2C43A" w:rsidR="00543A22" w:rsidRPr="00E95684" w:rsidRDefault="00543A22" w:rsidP="00543A22">
      <w:pPr>
        <w:widowControl w:val="0"/>
        <w:autoSpaceDE w:val="0"/>
        <w:autoSpaceDN w:val="0"/>
        <w:adjustRightInd w:val="0"/>
        <w:rPr>
          <w:rFonts w:ascii="Times" w:hAnsi="Times"/>
          <w:sz w:val="22"/>
          <w:szCs w:val="22"/>
        </w:rPr>
      </w:pPr>
      <w:r>
        <w:rPr>
          <w:rFonts w:ascii="Times" w:hAnsi="Times"/>
          <w:sz w:val="22"/>
        </w:rPr>
        <w:tab/>
      </w:r>
      <w:r>
        <w:rPr>
          <w:rFonts w:ascii="Times" w:hAnsi="Times"/>
          <w:sz w:val="22"/>
        </w:rPr>
        <w:tab/>
        <w:t>2011</w:t>
      </w:r>
      <w:r w:rsidRPr="00493D0E">
        <w:rPr>
          <w:rFonts w:ascii="Times" w:hAnsi="Times"/>
          <w:sz w:val="22"/>
        </w:rPr>
        <w:tab/>
        <w:t xml:space="preserve">An Anthropology of Biomedicine. </w:t>
      </w:r>
      <w:r>
        <w:rPr>
          <w:rFonts w:ascii="Times" w:hAnsi="Times"/>
          <w:sz w:val="22"/>
        </w:rPr>
        <w:t>Selecti</w:t>
      </w:r>
      <w:r w:rsidRPr="00E95684">
        <w:rPr>
          <w:rFonts w:ascii="Times" w:hAnsi="Times"/>
          <w:sz w:val="22"/>
          <w:szCs w:val="22"/>
        </w:rPr>
        <w:t>on</w:t>
      </w:r>
      <w:r>
        <w:rPr>
          <w:rFonts w:ascii="Times" w:hAnsi="Times"/>
          <w:sz w:val="22"/>
          <w:szCs w:val="22"/>
        </w:rPr>
        <w:t xml:space="preserve"> on Blackboard. </w:t>
      </w:r>
    </w:p>
    <w:p w14:paraId="5F40C7C1" w14:textId="77777777" w:rsidR="00543A22" w:rsidRPr="00E95684" w:rsidRDefault="00543A22" w:rsidP="00543A22">
      <w:pPr>
        <w:widowControl w:val="0"/>
        <w:autoSpaceDE w:val="0"/>
        <w:autoSpaceDN w:val="0"/>
        <w:adjustRightInd w:val="0"/>
        <w:ind w:firstLine="720"/>
        <w:rPr>
          <w:rFonts w:ascii="Times" w:hAnsi="Times" w:cs="Times"/>
          <w:sz w:val="22"/>
          <w:szCs w:val="22"/>
        </w:rPr>
      </w:pPr>
      <w:r w:rsidRPr="00E95684">
        <w:rPr>
          <w:rFonts w:ascii="Times" w:hAnsi="Times" w:cs="Times"/>
          <w:sz w:val="22"/>
          <w:szCs w:val="22"/>
        </w:rPr>
        <w:t>Beck, Julie</w:t>
      </w:r>
    </w:p>
    <w:p w14:paraId="533C10BA" w14:textId="77777777" w:rsidR="00543A22" w:rsidRPr="00E95684" w:rsidRDefault="00543A22" w:rsidP="00543A22">
      <w:pPr>
        <w:widowControl w:val="0"/>
        <w:autoSpaceDE w:val="0"/>
        <w:autoSpaceDN w:val="0"/>
        <w:adjustRightInd w:val="0"/>
        <w:ind w:left="1440"/>
        <w:rPr>
          <w:rFonts w:ascii="Times" w:hAnsi="Times" w:cs="Times"/>
          <w:sz w:val="22"/>
          <w:szCs w:val="22"/>
        </w:rPr>
      </w:pPr>
      <w:r w:rsidRPr="00E95684">
        <w:rPr>
          <w:rFonts w:ascii="Times" w:hAnsi="Times" w:cs="Times"/>
          <w:sz w:val="22"/>
          <w:szCs w:val="22"/>
        </w:rPr>
        <w:t>2016</w:t>
      </w:r>
      <w:r w:rsidRPr="00E95684">
        <w:rPr>
          <w:rFonts w:ascii="Times" w:hAnsi="Times" w:cs="Times"/>
          <w:sz w:val="22"/>
          <w:szCs w:val="22"/>
        </w:rPr>
        <w:tab/>
        <w:t>The Diseases You Only Get if You Believe in Them</w:t>
      </w:r>
      <w:r>
        <w:rPr>
          <w:rFonts w:ascii="Times" w:hAnsi="Times" w:cs="Times"/>
          <w:sz w:val="22"/>
          <w:szCs w:val="22"/>
        </w:rPr>
        <w:t xml:space="preserve">. </w:t>
      </w:r>
      <w:hyperlink r:id="rId20" w:history="1">
        <w:r w:rsidRPr="00CB1C9E">
          <w:rPr>
            <w:rStyle w:val="Hyperlink"/>
            <w:rFonts w:ascii="Times" w:hAnsi="Times" w:cs="Times"/>
            <w:sz w:val="22"/>
            <w:szCs w:val="22"/>
          </w:rPr>
          <w:t>http://www.theatlantic.com/health/archive/2016/04/the-diseases-you-only-get-if-you-believe-in-</w:t>
        </w:r>
        <w:r w:rsidRPr="00CB1C9E">
          <w:rPr>
            <w:rStyle w:val="Hyperlink"/>
            <w:rFonts w:ascii="Times" w:hAnsi="Times" w:cs="Times"/>
            <w:sz w:val="22"/>
            <w:szCs w:val="22"/>
          </w:rPr>
          <w:lastRenderedPageBreak/>
          <w:t>them/479367/</w:t>
        </w:r>
      </w:hyperlink>
      <w:r>
        <w:rPr>
          <w:rFonts w:ascii="Times" w:hAnsi="Times" w:cs="Times"/>
          <w:sz w:val="22"/>
          <w:szCs w:val="22"/>
        </w:rPr>
        <w:t xml:space="preserve"> </w:t>
      </w:r>
      <w:r>
        <w:rPr>
          <w:rFonts w:ascii="Times" w:hAnsi="Times" w:cs="Times"/>
          <w:sz w:val="106"/>
          <w:szCs w:val="106"/>
        </w:rPr>
        <w:t xml:space="preserve">  </w:t>
      </w:r>
    </w:p>
    <w:p w14:paraId="63C44EE4" w14:textId="77777777" w:rsidR="003248A4" w:rsidRPr="00820C48" w:rsidRDefault="003248A4" w:rsidP="00820C48">
      <w:pPr>
        <w:ind w:left="1530" w:hanging="810"/>
        <w:rPr>
          <w:sz w:val="22"/>
          <w:szCs w:val="22"/>
        </w:rPr>
      </w:pPr>
      <w:proofErr w:type="spellStart"/>
      <w:r w:rsidRPr="00820C48">
        <w:rPr>
          <w:sz w:val="22"/>
          <w:szCs w:val="22"/>
        </w:rPr>
        <w:t>Bourgois</w:t>
      </w:r>
      <w:proofErr w:type="spellEnd"/>
      <w:r w:rsidRPr="00820C48">
        <w:rPr>
          <w:sz w:val="22"/>
          <w:szCs w:val="22"/>
        </w:rPr>
        <w:t xml:space="preserve"> P, Holmes SM, Sue K, Quesada J. </w:t>
      </w:r>
    </w:p>
    <w:p w14:paraId="6E083918" w14:textId="4FAE6C4C" w:rsidR="003248A4" w:rsidRPr="00820C48" w:rsidRDefault="003248A4" w:rsidP="00820C48">
      <w:pPr>
        <w:ind w:left="1530" w:hanging="90"/>
        <w:rPr>
          <w:sz w:val="22"/>
          <w:szCs w:val="22"/>
        </w:rPr>
      </w:pPr>
      <w:r w:rsidRPr="00820C48">
        <w:rPr>
          <w:sz w:val="22"/>
          <w:szCs w:val="22"/>
        </w:rPr>
        <w:t>2017</w:t>
      </w:r>
      <w:r w:rsidRPr="00820C48">
        <w:rPr>
          <w:sz w:val="22"/>
          <w:szCs w:val="22"/>
        </w:rPr>
        <w:tab/>
        <w:t xml:space="preserve">Structural vulnerability: operationalizing the concept to address health disparities in clinical care. </w:t>
      </w:r>
      <w:proofErr w:type="spellStart"/>
      <w:r w:rsidRPr="00820C48">
        <w:rPr>
          <w:sz w:val="22"/>
          <w:szCs w:val="22"/>
        </w:rPr>
        <w:t>Acad</w:t>
      </w:r>
      <w:proofErr w:type="spellEnd"/>
      <w:r w:rsidRPr="00820C48">
        <w:rPr>
          <w:sz w:val="22"/>
          <w:szCs w:val="22"/>
        </w:rPr>
        <w:t xml:space="preserve"> Med. 2017;92(3):299-307.</w:t>
      </w:r>
    </w:p>
    <w:p w14:paraId="74F7A58A" w14:textId="7DE9EF54" w:rsidR="00940C6A" w:rsidRPr="00820C48" w:rsidRDefault="00311528" w:rsidP="00820C48">
      <w:pPr>
        <w:ind w:left="1530" w:hanging="810"/>
        <w:rPr>
          <w:sz w:val="22"/>
          <w:szCs w:val="22"/>
        </w:rPr>
      </w:pPr>
      <w:r w:rsidRPr="00820C48">
        <w:rPr>
          <w:sz w:val="22"/>
          <w:szCs w:val="22"/>
        </w:rPr>
        <w:t>Angela Jenks </w:t>
      </w:r>
    </w:p>
    <w:p w14:paraId="2325AC34" w14:textId="02090240" w:rsidR="00311528" w:rsidRPr="00820C48" w:rsidRDefault="00311528" w:rsidP="00820C48">
      <w:pPr>
        <w:ind w:left="1530" w:hanging="90"/>
        <w:rPr>
          <w:sz w:val="22"/>
          <w:szCs w:val="22"/>
        </w:rPr>
      </w:pPr>
      <w:r w:rsidRPr="00820C48">
        <w:rPr>
          <w:sz w:val="22"/>
          <w:szCs w:val="22"/>
        </w:rPr>
        <w:t>2011</w:t>
      </w:r>
      <w:r w:rsidR="00940C6A" w:rsidRPr="00820C48">
        <w:rPr>
          <w:sz w:val="22"/>
          <w:szCs w:val="22"/>
        </w:rPr>
        <w:tab/>
      </w:r>
      <w:r w:rsidRPr="00820C48">
        <w:rPr>
          <w:sz w:val="22"/>
          <w:szCs w:val="22"/>
        </w:rPr>
        <w:t>"From 'list of traits' to 'open-mindedness'</w:t>
      </w:r>
      <w:r w:rsidR="0047007C" w:rsidRPr="00820C48">
        <w:rPr>
          <w:sz w:val="22"/>
          <w:szCs w:val="22"/>
        </w:rPr>
        <w:t>”</w:t>
      </w:r>
    </w:p>
    <w:p w14:paraId="425A92B3" w14:textId="77777777" w:rsidR="00543A22" w:rsidRPr="00820C48" w:rsidRDefault="00543A22" w:rsidP="00820C48">
      <w:pPr>
        <w:ind w:left="1530" w:hanging="810"/>
        <w:rPr>
          <w:sz w:val="22"/>
          <w:szCs w:val="22"/>
        </w:rPr>
      </w:pPr>
      <w:r w:rsidRPr="00820C48">
        <w:rPr>
          <w:sz w:val="22"/>
          <w:szCs w:val="22"/>
        </w:rPr>
        <w:t>Kleinman, Arthur and Peter Benson</w:t>
      </w:r>
    </w:p>
    <w:p w14:paraId="27BAC2C8" w14:textId="77777777" w:rsidR="00543A22" w:rsidRPr="00820C48" w:rsidRDefault="00543A22" w:rsidP="00820C48">
      <w:pPr>
        <w:ind w:left="1530" w:hanging="90"/>
        <w:rPr>
          <w:sz w:val="22"/>
          <w:szCs w:val="22"/>
        </w:rPr>
      </w:pPr>
      <w:r w:rsidRPr="00820C48">
        <w:rPr>
          <w:sz w:val="22"/>
          <w:szCs w:val="22"/>
        </w:rPr>
        <w:t>2006</w:t>
      </w:r>
      <w:r w:rsidRPr="00820C48">
        <w:rPr>
          <w:sz w:val="22"/>
          <w:szCs w:val="22"/>
        </w:rPr>
        <w:tab/>
        <w:t xml:space="preserve">Anthropology in the Clinic: The Problem of Cultural Competency and How to Fix It.  </w:t>
      </w:r>
      <w:proofErr w:type="spellStart"/>
      <w:r w:rsidRPr="00820C48">
        <w:rPr>
          <w:sz w:val="22"/>
          <w:szCs w:val="22"/>
        </w:rPr>
        <w:t>PLoS</w:t>
      </w:r>
      <w:proofErr w:type="spellEnd"/>
      <w:r w:rsidRPr="00820C48">
        <w:rPr>
          <w:sz w:val="22"/>
          <w:szCs w:val="22"/>
        </w:rPr>
        <w:t xml:space="preserve"> Med. 2006 Oct; 3(10): e294.</w:t>
      </w:r>
    </w:p>
    <w:p w14:paraId="13360643" w14:textId="77777777" w:rsidR="00760525" w:rsidRPr="007668DD" w:rsidRDefault="00760525" w:rsidP="00543A22">
      <w:pPr>
        <w:ind w:left="1440"/>
        <w:rPr>
          <w:rFonts w:ascii="Times" w:hAnsi="Times"/>
          <w:sz w:val="22"/>
          <w:szCs w:val="22"/>
        </w:rPr>
      </w:pPr>
    </w:p>
    <w:p w14:paraId="40B06B9E" w14:textId="5F166B14" w:rsidR="00543A22" w:rsidRDefault="00543A22" w:rsidP="0022690E">
      <w:pPr>
        <w:widowControl w:val="0"/>
        <w:autoSpaceDE w:val="0"/>
        <w:autoSpaceDN w:val="0"/>
        <w:adjustRightInd w:val="0"/>
        <w:rPr>
          <w:rFonts w:ascii="Times" w:hAnsi="Times"/>
          <w:b/>
          <w:sz w:val="22"/>
          <w:u w:val="single"/>
        </w:rPr>
      </w:pPr>
    </w:p>
    <w:p w14:paraId="566C1664" w14:textId="56628AA1" w:rsidR="00543A22" w:rsidRPr="007668DD" w:rsidRDefault="00543A22" w:rsidP="00543A22">
      <w:pPr>
        <w:pStyle w:val="Heading2"/>
        <w:rPr>
          <w:rFonts w:ascii="Times" w:hAnsi="Times"/>
          <w:b/>
          <w:sz w:val="22"/>
          <w:u w:val="single"/>
        </w:rPr>
      </w:pPr>
      <w:r>
        <w:rPr>
          <w:rFonts w:ascii="Times" w:hAnsi="Times"/>
          <w:b/>
          <w:sz w:val="22"/>
          <w:u w:val="single"/>
        </w:rPr>
        <w:t>Healing</w:t>
      </w:r>
      <w:r w:rsidR="00492E7D">
        <w:rPr>
          <w:rFonts w:ascii="Times" w:hAnsi="Times"/>
          <w:b/>
          <w:sz w:val="22"/>
          <w:u w:val="single"/>
        </w:rPr>
        <w:t xml:space="preserve"> (and</w:t>
      </w:r>
      <w:r w:rsidR="00760525">
        <w:rPr>
          <w:rFonts w:ascii="Times" w:hAnsi="Times"/>
          <w:b/>
          <w:sz w:val="22"/>
          <w:u w:val="single"/>
        </w:rPr>
        <w:t xml:space="preserve"> not just treating disease</w:t>
      </w:r>
      <w:r w:rsidR="00492E7D">
        <w:rPr>
          <w:rFonts w:ascii="Times" w:hAnsi="Times"/>
          <w:b/>
          <w:sz w:val="22"/>
          <w:u w:val="single"/>
        </w:rPr>
        <w:t>)</w:t>
      </w:r>
    </w:p>
    <w:p w14:paraId="31EE7B3F" w14:textId="779576F3" w:rsidR="00760525" w:rsidRPr="00066E7D" w:rsidRDefault="00760525" w:rsidP="00760525">
      <w:pPr>
        <w:ind w:firstLine="720"/>
        <w:rPr>
          <w:rFonts w:ascii="Times" w:hAnsi="Times"/>
          <w:sz w:val="22"/>
          <w:szCs w:val="22"/>
          <w:shd w:val="clear" w:color="auto" w:fill="FFFFFF"/>
        </w:rPr>
      </w:pPr>
      <w:r w:rsidRPr="00066E7D">
        <w:rPr>
          <w:rFonts w:ascii="Times" w:hAnsi="Times"/>
          <w:sz w:val="22"/>
          <w:szCs w:val="22"/>
          <w:shd w:val="clear" w:color="auto" w:fill="FFFFFF"/>
        </w:rPr>
        <w:t xml:space="preserve">Lewis, Sara E. </w:t>
      </w:r>
    </w:p>
    <w:p w14:paraId="357656BF" w14:textId="7FB2E523" w:rsidR="00404E10" w:rsidRPr="00406655" w:rsidRDefault="00760525" w:rsidP="00406655">
      <w:pPr>
        <w:ind w:left="1440"/>
        <w:rPr>
          <w:rFonts w:ascii="Times" w:hAnsi="Times"/>
          <w:sz w:val="22"/>
          <w:szCs w:val="22"/>
        </w:rPr>
      </w:pPr>
      <w:r w:rsidRPr="00066E7D">
        <w:rPr>
          <w:rFonts w:ascii="Times" w:hAnsi="Times"/>
          <w:sz w:val="22"/>
          <w:szCs w:val="22"/>
          <w:shd w:val="clear" w:color="auto" w:fill="FFFFFF"/>
        </w:rPr>
        <w:t>2013</w:t>
      </w:r>
      <w:r w:rsidRPr="00066E7D">
        <w:rPr>
          <w:rFonts w:ascii="Times" w:hAnsi="Times"/>
          <w:sz w:val="22"/>
          <w:szCs w:val="22"/>
          <w:shd w:val="clear" w:color="auto" w:fill="FFFFFF"/>
        </w:rPr>
        <w:tab/>
        <w:t>Trauma and the making of flexible minds in the Tibetan exile community. </w:t>
      </w:r>
      <w:r w:rsidRPr="00066E7D">
        <w:rPr>
          <w:rFonts w:ascii="Times" w:hAnsi="Times"/>
          <w:i/>
          <w:iCs/>
          <w:sz w:val="22"/>
          <w:szCs w:val="22"/>
          <w:shd w:val="clear" w:color="auto" w:fill="FFFFFF"/>
        </w:rPr>
        <w:t>Ethos</w:t>
      </w:r>
      <w:r w:rsidRPr="00066E7D">
        <w:rPr>
          <w:rFonts w:ascii="Times" w:hAnsi="Times"/>
          <w:sz w:val="22"/>
          <w:szCs w:val="22"/>
          <w:shd w:val="clear" w:color="auto" w:fill="FFFFFF"/>
        </w:rPr>
        <w:t> 41(3): 313-336.</w:t>
      </w:r>
      <w:r w:rsidR="00404E10">
        <w:rPr>
          <w:rFonts w:ascii="Times" w:hAnsi="Times" w:cs="Arial"/>
          <w:color w:val="222222"/>
          <w:sz w:val="22"/>
          <w:szCs w:val="22"/>
          <w:shd w:val="clear" w:color="auto" w:fill="FFFFFF"/>
        </w:rPr>
        <w:t xml:space="preserve"> </w:t>
      </w:r>
    </w:p>
    <w:p w14:paraId="73BD8367" w14:textId="2C362D58" w:rsidR="00066E7D" w:rsidRPr="00066E7D" w:rsidRDefault="00066E7D" w:rsidP="00066E7D">
      <w:pPr>
        <w:ind w:firstLine="720"/>
        <w:rPr>
          <w:rFonts w:ascii="Times" w:hAnsi="Times" w:cs="Arial"/>
          <w:color w:val="222222"/>
          <w:sz w:val="22"/>
          <w:szCs w:val="22"/>
          <w:shd w:val="clear" w:color="auto" w:fill="FFFFFF"/>
        </w:rPr>
      </w:pPr>
      <w:proofErr w:type="spellStart"/>
      <w:r w:rsidRPr="00066E7D">
        <w:rPr>
          <w:rFonts w:ascii="Times" w:hAnsi="Times" w:cs="Arial"/>
          <w:color w:val="222222"/>
          <w:sz w:val="22"/>
          <w:szCs w:val="22"/>
          <w:shd w:val="clear" w:color="auto" w:fill="FFFFFF"/>
        </w:rPr>
        <w:t>Kaptchuk</w:t>
      </w:r>
      <w:proofErr w:type="spellEnd"/>
      <w:r w:rsidRPr="00066E7D">
        <w:rPr>
          <w:rFonts w:ascii="Times" w:hAnsi="Times" w:cs="Arial"/>
          <w:color w:val="222222"/>
          <w:sz w:val="22"/>
          <w:szCs w:val="22"/>
          <w:shd w:val="clear" w:color="auto" w:fill="FFFFFF"/>
        </w:rPr>
        <w:t xml:space="preserve">, Ted J. </w:t>
      </w:r>
    </w:p>
    <w:p w14:paraId="6220DA90" w14:textId="2634BF9F" w:rsidR="00066E7D" w:rsidRPr="00066E7D" w:rsidRDefault="00066E7D" w:rsidP="00066E7D">
      <w:pPr>
        <w:ind w:left="1440"/>
        <w:rPr>
          <w:rFonts w:ascii="Times" w:hAnsi="Times"/>
          <w:sz w:val="22"/>
          <w:szCs w:val="22"/>
        </w:rPr>
      </w:pPr>
      <w:r w:rsidRPr="00066E7D">
        <w:rPr>
          <w:rFonts w:ascii="Times" w:hAnsi="Times" w:cs="Arial"/>
          <w:color w:val="222222"/>
          <w:sz w:val="22"/>
          <w:szCs w:val="22"/>
          <w:shd w:val="clear" w:color="auto" w:fill="FFFFFF"/>
        </w:rPr>
        <w:t>2011</w:t>
      </w:r>
      <w:r w:rsidRPr="00066E7D">
        <w:rPr>
          <w:rFonts w:ascii="Times" w:hAnsi="Times" w:cs="Arial"/>
          <w:color w:val="222222"/>
          <w:sz w:val="22"/>
          <w:szCs w:val="22"/>
          <w:shd w:val="clear" w:color="auto" w:fill="FFFFFF"/>
        </w:rPr>
        <w:tab/>
        <w:t>Placebo studies and ritual theory: a comparative analysis of Navajo, acupuncture and biomedical healing. </w:t>
      </w:r>
      <w:r w:rsidRPr="00066E7D">
        <w:rPr>
          <w:rFonts w:ascii="Times" w:hAnsi="Times" w:cs="Arial"/>
          <w:i/>
          <w:iCs/>
          <w:color w:val="222222"/>
          <w:sz w:val="22"/>
          <w:szCs w:val="22"/>
          <w:shd w:val="clear" w:color="auto" w:fill="FFFFFF"/>
        </w:rPr>
        <w:t>Philosophical Transactions of the Royal Society of London B: Biological Sciences</w:t>
      </w:r>
      <w:r>
        <w:rPr>
          <w:rFonts w:ascii="Times" w:hAnsi="Times" w:cs="Arial"/>
          <w:color w:val="222222"/>
          <w:sz w:val="22"/>
          <w:szCs w:val="22"/>
          <w:shd w:val="clear" w:color="auto" w:fill="FFFFFF"/>
        </w:rPr>
        <w:t>.</w:t>
      </w:r>
      <w:r w:rsidRPr="00066E7D">
        <w:rPr>
          <w:rFonts w:ascii="Times" w:hAnsi="Times" w:cs="Arial"/>
          <w:color w:val="222222"/>
          <w:sz w:val="22"/>
          <w:szCs w:val="22"/>
          <w:shd w:val="clear" w:color="auto" w:fill="FFFFFF"/>
        </w:rPr>
        <w:t> </w:t>
      </w:r>
      <w:r w:rsidRPr="00066E7D">
        <w:rPr>
          <w:rFonts w:ascii="Times" w:hAnsi="Times" w:cs="Arial"/>
          <w:iCs/>
          <w:color w:val="222222"/>
          <w:sz w:val="22"/>
          <w:szCs w:val="22"/>
          <w:shd w:val="clear" w:color="auto" w:fill="FFFFFF"/>
        </w:rPr>
        <w:t>366</w:t>
      </w:r>
      <w:r w:rsidRPr="00066E7D">
        <w:rPr>
          <w:rFonts w:ascii="Times" w:hAnsi="Times" w:cs="Arial"/>
          <w:color w:val="222222"/>
          <w:sz w:val="22"/>
          <w:szCs w:val="22"/>
          <w:shd w:val="clear" w:color="auto" w:fill="FFFFFF"/>
        </w:rPr>
        <w:t>(1572)</w:t>
      </w:r>
      <w:r>
        <w:rPr>
          <w:rFonts w:ascii="Times" w:hAnsi="Times" w:cs="Arial"/>
          <w:color w:val="222222"/>
          <w:sz w:val="22"/>
          <w:szCs w:val="22"/>
          <w:shd w:val="clear" w:color="auto" w:fill="FFFFFF"/>
        </w:rPr>
        <w:t>:</w:t>
      </w:r>
      <w:r w:rsidRPr="00066E7D">
        <w:rPr>
          <w:rFonts w:ascii="Times" w:hAnsi="Times" w:cs="Arial"/>
          <w:color w:val="222222"/>
          <w:sz w:val="22"/>
          <w:szCs w:val="22"/>
          <w:shd w:val="clear" w:color="auto" w:fill="FFFFFF"/>
        </w:rPr>
        <w:t>1849-1858.</w:t>
      </w:r>
    </w:p>
    <w:p w14:paraId="0BCFCFFD" w14:textId="055A9562" w:rsidR="002B7109" w:rsidRPr="00820C48" w:rsidRDefault="00820C48" w:rsidP="00820C48">
      <w:pPr>
        <w:ind w:left="1440" w:hanging="720"/>
        <w:rPr>
          <w:sz w:val="22"/>
          <w:szCs w:val="22"/>
        </w:rPr>
      </w:pPr>
      <w:r w:rsidRPr="00820C48">
        <w:rPr>
          <w:sz w:val="22"/>
          <w:szCs w:val="22"/>
        </w:rPr>
        <w:t xml:space="preserve">Listen to podcast from April 2019: </w:t>
      </w:r>
      <w:hyperlink r:id="rId21" w:history="1">
        <w:r w:rsidRPr="00820C48">
          <w:rPr>
            <w:rStyle w:val="Hyperlink"/>
            <w:sz w:val="22"/>
            <w:szCs w:val="22"/>
          </w:rPr>
          <w:t>“All The World's A Stage—Including The Doctor's Office</w:t>
        </w:r>
      </w:hyperlink>
      <w:r w:rsidRPr="00820C48">
        <w:rPr>
          <w:sz w:val="22"/>
          <w:szCs w:val="22"/>
        </w:rPr>
        <w:t xml:space="preserve">” Hidden Brain. NPR. </w:t>
      </w:r>
      <w:hyperlink r:id="rId22" w:history="1">
        <w:r w:rsidRPr="00820C48">
          <w:rPr>
            <w:rStyle w:val="Hyperlink"/>
            <w:sz w:val="22"/>
            <w:szCs w:val="22"/>
          </w:rPr>
          <w:t>https://www.npr.org/series/423302056/hidden-brain</w:t>
        </w:r>
      </w:hyperlink>
    </w:p>
    <w:p w14:paraId="3EA0A998" w14:textId="1CDC9C7D" w:rsidR="00543A22" w:rsidRPr="00820C48" w:rsidRDefault="00543A22" w:rsidP="0022690E">
      <w:pPr>
        <w:widowControl w:val="0"/>
        <w:autoSpaceDE w:val="0"/>
        <w:autoSpaceDN w:val="0"/>
        <w:adjustRightInd w:val="0"/>
        <w:rPr>
          <w:rFonts w:ascii="Times" w:hAnsi="Times"/>
          <w:b/>
          <w:sz w:val="22"/>
          <w:szCs w:val="22"/>
          <w:u w:val="single"/>
        </w:rPr>
      </w:pPr>
    </w:p>
    <w:p w14:paraId="1A9AE79F" w14:textId="77777777" w:rsidR="00760525" w:rsidRDefault="00760525" w:rsidP="0022690E">
      <w:pPr>
        <w:widowControl w:val="0"/>
        <w:autoSpaceDE w:val="0"/>
        <w:autoSpaceDN w:val="0"/>
        <w:adjustRightInd w:val="0"/>
        <w:rPr>
          <w:rFonts w:ascii="Times" w:hAnsi="Times"/>
          <w:b/>
          <w:sz w:val="22"/>
          <w:u w:val="single"/>
        </w:rPr>
      </w:pPr>
    </w:p>
    <w:p w14:paraId="3971B85D" w14:textId="53E5666F" w:rsidR="00760525" w:rsidRPr="0054648B" w:rsidRDefault="00760525" w:rsidP="00760525">
      <w:pPr>
        <w:rPr>
          <w:rFonts w:ascii="Times" w:hAnsi="Times"/>
          <w:sz w:val="22"/>
          <w:szCs w:val="22"/>
          <w:u w:val="single"/>
        </w:rPr>
      </w:pPr>
      <w:r>
        <w:rPr>
          <w:rFonts w:ascii="Times" w:hAnsi="Times"/>
          <w:b/>
          <w:sz w:val="22"/>
          <w:u w:val="single"/>
        </w:rPr>
        <w:t>The Ethics of Global Health and Medical Interventions</w:t>
      </w:r>
    </w:p>
    <w:p w14:paraId="46303947" w14:textId="77777777" w:rsidR="00760525" w:rsidRPr="007668DD" w:rsidRDefault="00760525" w:rsidP="00760525">
      <w:pPr>
        <w:widowControl w:val="0"/>
        <w:autoSpaceDE w:val="0"/>
        <w:autoSpaceDN w:val="0"/>
        <w:adjustRightInd w:val="0"/>
        <w:ind w:firstLine="720"/>
        <w:rPr>
          <w:rFonts w:ascii="Times" w:hAnsi="Times"/>
          <w:sz w:val="22"/>
        </w:rPr>
      </w:pPr>
      <w:r w:rsidRPr="007668DD">
        <w:rPr>
          <w:rFonts w:ascii="Times" w:hAnsi="Times"/>
          <w:sz w:val="22"/>
        </w:rPr>
        <w:t>Kleinman, Arthur and Joan Kleinman</w:t>
      </w:r>
    </w:p>
    <w:p w14:paraId="43123661" w14:textId="77777777" w:rsidR="00760525" w:rsidRPr="007668DD" w:rsidRDefault="00760525" w:rsidP="00760525">
      <w:pPr>
        <w:widowControl w:val="0"/>
        <w:autoSpaceDE w:val="0"/>
        <w:autoSpaceDN w:val="0"/>
        <w:adjustRightInd w:val="0"/>
        <w:ind w:left="1440"/>
        <w:rPr>
          <w:rFonts w:ascii="Times" w:hAnsi="Times"/>
          <w:sz w:val="22"/>
        </w:rPr>
      </w:pPr>
      <w:r w:rsidRPr="007668DD">
        <w:rPr>
          <w:rFonts w:ascii="Times" w:hAnsi="Times"/>
          <w:sz w:val="22"/>
        </w:rPr>
        <w:t>1997</w:t>
      </w:r>
      <w:r w:rsidRPr="007668DD">
        <w:rPr>
          <w:rFonts w:ascii="Times" w:hAnsi="Times"/>
          <w:sz w:val="22"/>
        </w:rPr>
        <w:tab/>
        <w:t xml:space="preserve">The Appeal of Experience; the Dismay of Images: Cultural Appropriations of Suffering in Our Times.  In, </w:t>
      </w:r>
      <w:r w:rsidRPr="007668DD">
        <w:rPr>
          <w:rFonts w:ascii="Times" w:hAnsi="Times"/>
          <w:i/>
          <w:sz w:val="22"/>
        </w:rPr>
        <w:t>Social Suffering</w:t>
      </w:r>
      <w:r w:rsidRPr="007668DD">
        <w:rPr>
          <w:rFonts w:ascii="Times" w:hAnsi="Times"/>
          <w:sz w:val="22"/>
        </w:rPr>
        <w:t>. University of California Press.</w:t>
      </w:r>
    </w:p>
    <w:p w14:paraId="2CBCFC0F" w14:textId="77777777" w:rsidR="00760525" w:rsidRPr="00E12FFB" w:rsidRDefault="00760525" w:rsidP="00760525">
      <w:pPr>
        <w:pStyle w:val="Heading1"/>
        <w:spacing w:beforeLines="0" w:afterLines="0"/>
        <w:ind w:firstLine="720"/>
        <w:rPr>
          <w:rFonts w:eastAsia="Times New Roman"/>
          <w:b w:val="0"/>
          <w:bCs/>
          <w:color w:val="222222"/>
          <w:sz w:val="22"/>
          <w:szCs w:val="22"/>
        </w:rPr>
      </w:pPr>
      <w:proofErr w:type="spellStart"/>
      <w:r w:rsidRPr="00E12FFB">
        <w:rPr>
          <w:rFonts w:eastAsia="Times New Roman"/>
          <w:b w:val="0"/>
          <w:bCs/>
          <w:color w:val="222222"/>
          <w:sz w:val="22"/>
          <w:szCs w:val="22"/>
        </w:rPr>
        <w:t>Baughan</w:t>
      </w:r>
      <w:proofErr w:type="spellEnd"/>
      <w:r w:rsidRPr="00E12FFB">
        <w:rPr>
          <w:rFonts w:eastAsia="Times New Roman"/>
          <w:b w:val="0"/>
          <w:bCs/>
          <w:color w:val="222222"/>
          <w:sz w:val="22"/>
          <w:szCs w:val="22"/>
        </w:rPr>
        <w:t>, Emily</w:t>
      </w:r>
    </w:p>
    <w:p w14:paraId="691E969A" w14:textId="77777777" w:rsidR="00760525" w:rsidRDefault="00760525" w:rsidP="00760525">
      <w:pPr>
        <w:widowControl w:val="0"/>
        <w:autoSpaceDE w:val="0"/>
        <w:autoSpaceDN w:val="0"/>
        <w:adjustRightInd w:val="0"/>
        <w:ind w:left="1440"/>
        <w:rPr>
          <w:rFonts w:ascii="Times" w:hAnsi="Times"/>
          <w:sz w:val="22"/>
          <w:szCs w:val="22"/>
        </w:rPr>
      </w:pPr>
      <w:r w:rsidRPr="00E12FFB">
        <w:rPr>
          <w:bCs/>
          <w:color w:val="222222"/>
          <w:sz w:val="22"/>
          <w:szCs w:val="22"/>
        </w:rPr>
        <w:t>2015</w:t>
      </w:r>
      <w:r w:rsidRPr="00E12FFB">
        <w:rPr>
          <w:bCs/>
          <w:color w:val="222222"/>
          <w:sz w:val="22"/>
          <w:szCs w:val="22"/>
        </w:rPr>
        <w:tab/>
        <w:t>A short history of helping far-off peoples.</w:t>
      </w:r>
      <w:r w:rsidRPr="00E12FFB">
        <w:rPr>
          <w:b/>
          <w:bCs/>
          <w:color w:val="222222"/>
          <w:sz w:val="22"/>
          <w:szCs w:val="22"/>
        </w:rPr>
        <w:t xml:space="preserve"> </w:t>
      </w:r>
      <w:hyperlink r:id="rId23" w:history="1">
        <w:r w:rsidRPr="00FF700E">
          <w:rPr>
            <w:rStyle w:val="Hyperlink"/>
            <w:sz w:val="22"/>
            <w:szCs w:val="22"/>
          </w:rPr>
          <w:t>http://africasacountry.com/2015/11/a-short-history-of-helping-far-off-peoples/</w:t>
        </w:r>
      </w:hyperlink>
    </w:p>
    <w:p w14:paraId="0278DE4F" w14:textId="77777777" w:rsidR="00760525" w:rsidRPr="0017545E" w:rsidRDefault="00760525" w:rsidP="00760525">
      <w:pPr>
        <w:widowControl w:val="0"/>
        <w:autoSpaceDE w:val="0"/>
        <w:autoSpaceDN w:val="0"/>
        <w:adjustRightInd w:val="0"/>
        <w:ind w:firstLine="720"/>
        <w:rPr>
          <w:rFonts w:ascii="Times" w:hAnsi="Times" w:cs="Helvetica Neue"/>
          <w:sz w:val="22"/>
          <w:szCs w:val="22"/>
        </w:rPr>
      </w:pPr>
      <w:r w:rsidRPr="0017545E">
        <w:rPr>
          <w:rFonts w:ascii="Times" w:hAnsi="Times" w:cs="Helvetica Neue"/>
          <w:sz w:val="22"/>
          <w:szCs w:val="22"/>
        </w:rPr>
        <w:t>Fu, Megan</w:t>
      </w:r>
    </w:p>
    <w:p w14:paraId="00B4311A" w14:textId="5401EF06" w:rsidR="00406655" w:rsidRPr="00406655" w:rsidRDefault="00760525" w:rsidP="00406655">
      <w:pPr>
        <w:ind w:left="1440"/>
        <w:rPr>
          <w:rStyle w:val="mceitemhiddenspellword"/>
          <w:rFonts w:ascii="Times" w:hAnsi="Times"/>
          <w:sz w:val="22"/>
          <w:szCs w:val="22"/>
        </w:rPr>
      </w:pPr>
      <w:r w:rsidRPr="0017545E">
        <w:rPr>
          <w:rFonts w:ascii="Times" w:hAnsi="Times" w:cs="Helvetica Neue"/>
          <w:sz w:val="22"/>
          <w:szCs w:val="22"/>
        </w:rPr>
        <w:t>2016</w:t>
      </w:r>
      <w:r w:rsidRPr="0017545E">
        <w:rPr>
          <w:rFonts w:ascii="Times" w:hAnsi="Times" w:cs="Helvetica Neue"/>
          <w:sz w:val="22"/>
          <w:szCs w:val="22"/>
        </w:rPr>
        <w:tab/>
        <w:t xml:space="preserve">Amateurs Play Doctor with the World’s Poor. </w:t>
      </w:r>
      <w:hyperlink r:id="rId24" w:history="1">
        <w:r w:rsidRPr="0017545E">
          <w:rPr>
            <w:rStyle w:val="Hyperlink"/>
            <w:rFonts w:ascii="Times" w:hAnsi="Times" w:cs="Helvetica Neue"/>
            <w:sz w:val="22"/>
            <w:szCs w:val="22"/>
          </w:rPr>
          <w:t>http://www.thedailybeast.com/articles/2016/06/01/amateurs-play-doctor-for-world-s-poor.html</w:t>
        </w:r>
      </w:hyperlink>
    </w:p>
    <w:p w14:paraId="0AAB78C7" w14:textId="2664B659" w:rsidR="0019071C" w:rsidRDefault="0019071C" w:rsidP="0019071C">
      <w:pPr>
        <w:pStyle w:val="Heading1"/>
        <w:spacing w:beforeLines="0" w:afterLines="0"/>
        <w:ind w:firstLine="720"/>
        <w:rPr>
          <w:rFonts w:ascii="Times New Roman" w:hAnsi="Times New Roman"/>
          <w:b w:val="0"/>
          <w:color w:val="000000"/>
          <w:sz w:val="22"/>
          <w:szCs w:val="22"/>
        </w:rPr>
      </w:pPr>
      <w:proofErr w:type="spellStart"/>
      <w:r w:rsidRPr="004A03D9">
        <w:rPr>
          <w:rStyle w:val="mceitemhiddenspellword"/>
          <w:rFonts w:ascii="Times New Roman" w:hAnsi="Times New Roman"/>
          <w:b w:val="0"/>
          <w:color w:val="000000"/>
          <w:sz w:val="22"/>
          <w:szCs w:val="22"/>
          <w:bdr w:val="none" w:sz="0" w:space="0" w:color="auto" w:frame="1"/>
        </w:rPr>
        <w:t>Wainaina</w:t>
      </w:r>
      <w:proofErr w:type="spellEnd"/>
      <w:r>
        <w:rPr>
          <w:rStyle w:val="mceitemhiddenspellword"/>
          <w:rFonts w:ascii="Times New Roman" w:hAnsi="Times New Roman"/>
          <w:b w:val="0"/>
          <w:color w:val="000000"/>
          <w:sz w:val="22"/>
          <w:szCs w:val="22"/>
          <w:bdr w:val="none" w:sz="0" w:space="0" w:color="auto" w:frame="1"/>
        </w:rPr>
        <w:t>,</w:t>
      </w:r>
      <w:r w:rsidRPr="004A03D9">
        <w:rPr>
          <w:rStyle w:val="mceitemhiddenspellword"/>
          <w:rFonts w:ascii="Times New Roman" w:hAnsi="Times New Roman"/>
          <w:b w:val="0"/>
          <w:color w:val="000000"/>
          <w:sz w:val="22"/>
          <w:szCs w:val="22"/>
          <w:bdr w:val="none" w:sz="0" w:space="0" w:color="auto" w:frame="1"/>
        </w:rPr>
        <w:t xml:space="preserve"> </w:t>
      </w:r>
      <w:proofErr w:type="spellStart"/>
      <w:r w:rsidRPr="004A03D9">
        <w:rPr>
          <w:rStyle w:val="mceitemhiddenspellword"/>
          <w:rFonts w:ascii="Times New Roman" w:hAnsi="Times New Roman"/>
          <w:b w:val="0"/>
          <w:color w:val="000000"/>
          <w:sz w:val="22"/>
          <w:szCs w:val="22"/>
          <w:bdr w:val="none" w:sz="0" w:space="0" w:color="auto" w:frame="1"/>
        </w:rPr>
        <w:t>Binyavanga</w:t>
      </w:r>
      <w:proofErr w:type="spellEnd"/>
      <w:r w:rsidRPr="004A03D9">
        <w:rPr>
          <w:rFonts w:ascii="Times New Roman" w:hAnsi="Times New Roman"/>
          <w:b w:val="0"/>
          <w:color w:val="000000"/>
          <w:sz w:val="22"/>
          <w:szCs w:val="22"/>
        </w:rPr>
        <w:t> </w:t>
      </w:r>
    </w:p>
    <w:p w14:paraId="6F4532F9" w14:textId="77777777" w:rsidR="0019071C" w:rsidRPr="004A03D9" w:rsidRDefault="0019071C" w:rsidP="0019071C">
      <w:pPr>
        <w:pStyle w:val="Heading1"/>
        <w:spacing w:beforeLines="0" w:afterLines="0"/>
        <w:ind w:left="1440"/>
        <w:rPr>
          <w:rStyle w:val="mceitemhiddenspellword"/>
          <w:rFonts w:ascii="Times New Roman" w:hAnsi="Times New Roman"/>
          <w:b w:val="0"/>
          <w:sz w:val="22"/>
          <w:szCs w:val="22"/>
          <w:u w:val="single"/>
        </w:rPr>
      </w:pPr>
      <w:r>
        <w:rPr>
          <w:rFonts w:ascii="Times New Roman" w:hAnsi="Times New Roman"/>
          <w:b w:val="0"/>
          <w:color w:val="000000"/>
          <w:sz w:val="22"/>
          <w:szCs w:val="22"/>
        </w:rPr>
        <w:t>2013</w:t>
      </w:r>
      <w:r>
        <w:rPr>
          <w:rFonts w:ascii="Times New Roman" w:hAnsi="Times New Roman"/>
          <w:b w:val="0"/>
          <w:color w:val="000000"/>
          <w:sz w:val="22"/>
          <w:szCs w:val="22"/>
        </w:rPr>
        <w:tab/>
      </w:r>
      <w:r w:rsidRPr="004A03D9">
        <w:rPr>
          <w:rFonts w:ascii="Times New Roman" w:hAnsi="Times New Roman"/>
          <w:b w:val="0"/>
          <w:color w:val="000000"/>
          <w:sz w:val="22"/>
          <w:szCs w:val="22"/>
        </w:rPr>
        <w:t>How to Write about Africa</w:t>
      </w:r>
      <w:r>
        <w:rPr>
          <w:rFonts w:ascii="Times New Roman" w:hAnsi="Times New Roman"/>
          <w:b w:val="0"/>
          <w:color w:val="000000"/>
          <w:sz w:val="22"/>
          <w:szCs w:val="22"/>
        </w:rPr>
        <w:t>.</w:t>
      </w:r>
      <w:r w:rsidRPr="004A03D9">
        <w:rPr>
          <w:rStyle w:val="apple-converted-space"/>
          <w:rFonts w:ascii="Times New Roman" w:hAnsi="Times New Roman"/>
          <w:b w:val="0"/>
          <w:color w:val="000000"/>
          <w:sz w:val="22"/>
          <w:szCs w:val="22"/>
        </w:rPr>
        <w:t> </w:t>
      </w:r>
      <w:hyperlink r:id="rId25" w:history="1">
        <w:r w:rsidRPr="004A03D9">
          <w:rPr>
            <w:rStyle w:val="Hyperlink"/>
            <w:rFonts w:ascii="Times New Roman" w:hAnsi="Times New Roman"/>
            <w:b w:val="0"/>
            <w:sz w:val="22"/>
            <w:szCs w:val="22"/>
            <w:bdr w:val="none" w:sz="0" w:space="0" w:color="auto" w:frame="1"/>
          </w:rPr>
          <w:t>https</w:t>
        </w:r>
        <w:r w:rsidRPr="004A03D9">
          <w:rPr>
            <w:rStyle w:val="Hyperlink"/>
            <w:rFonts w:ascii="Times New Roman" w:hAnsi="Times New Roman"/>
            <w:b w:val="0"/>
            <w:sz w:val="22"/>
            <w:szCs w:val="22"/>
          </w:rPr>
          <w:t>://</w:t>
        </w:r>
        <w:r w:rsidRPr="004A03D9">
          <w:rPr>
            <w:rStyle w:val="Hyperlink"/>
            <w:rFonts w:ascii="Times New Roman" w:hAnsi="Times New Roman"/>
            <w:b w:val="0"/>
            <w:sz w:val="22"/>
            <w:szCs w:val="22"/>
            <w:bdr w:val="none" w:sz="0" w:space="0" w:color="auto" w:frame="1"/>
          </w:rPr>
          <w:t>www</w:t>
        </w:r>
        <w:r w:rsidRPr="004A03D9">
          <w:rPr>
            <w:rStyle w:val="Hyperlink"/>
            <w:rFonts w:ascii="Times New Roman" w:hAnsi="Times New Roman"/>
            <w:b w:val="0"/>
            <w:sz w:val="22"/>
            <w:szCs w:val="22"/>
          </w:rPr>
          <w:t>.bu.</w:t>
        </w:r>
        <w:r w:rsidRPr="004A03D9">
          <w:rPr>
            <w:rStyle w:val="Hyperlink"/>
            <w:rFonts w:ascii="Times New Roman" w:hAnsi="Times New Roman"/>
            <w:b w:val="0"/>
            <w:sz w:val="22"/>
            <w:szCs w:val="22"/>
            <w:bdr w:val="none" w:sz="0" w:space="0" w:color="auto" w:frame="1"/>
          </w:rPr>
          <w:t>edu</w:t>
        </w:r>
        <w:r w:rsidRPr="004A03D9">
          <w:rPr>
            <w:rStyle w:val="Hyperlink"/>
            <w:rFonts w:ascii="Times New Roman" w:hAnsi="Times New Roman"/>
            <w:b w:val="0"/>
            <w:sz w:val="22"/>
            <w:szCs w:val="22"/>
          </w:rPr>
          <w:t>/</w:t>
        </w:r>
        <w:r w:rsidRPr="004A03D9">
          <w:rPr>
            <w:rStyle w:val="Hyperlink"/>
            <w:rFonts w:ascii="Times New Roman" w:hAnsi="Times New Roman"/>
            <w:b w:val="0"/>
            <w:sz w:val="22"/>
            <w:szCs w:val="22"/>
            <w:bdr w:val="none" w:sz="0" w:space="0" w:color="auto" w:frame="1"/>
          </w:rPr>
          <w:t>africa</w:t>
        </w:r>
        <w:r w:rsidRPr="004A03D9">
          <w:rPr>
            <w:rStyle w:val="Hyperlink"/>
            <w:rFonts w:ascii="Times New Roman" w:hAnsi="Times New Roman"/>
            <w:b w:val="0"/>
            <w:sz w:val="22"/>
            <w:szCs w:val="22"/>
          </w:rPr>
          <w:t>/files/2013/10/How-to-Write-about-Africa.</w:t>
        </w:r>
        <w:r w:rsidRPr="004A03D9">
          <w:rPr>
            <w:rStyle w:val="Hyperlink"/>
            <w:rFonts w:ascii="Times New Roman" w:hAnsi="Times New Roman"/>
            <w:b w:val="0"/>
            <w:sz w:val="22"/>
            <w:szCs w:val="22"/>
            <w:bdr w:val="none" w:sz="0" w:space="0" w:color="auto" w:frame="1"/>
          </w:rPr>
          <w:t>pdf</w:t>
        </w:r>
        <w:r w:rsidRPr="004A03D9">
          <w:rPr>
            <w:rStyle w:val="Hyperlink"/>
            <w:rFonts w:ascii="Menlo Bold" w:hAnsi="Menlo Bold" w:cs="Menlo Bold"/>
            <w:b w:val="0"/>
            <w:sz w:val="22"/>
            <w:szCs w:val="22"/>
          </w:rPr>
          <w:t>﻿﻿﻿﻿﻿﻿</w:t>
        </w:r>
      </w:hyperlink>
    </w:p>
    <w:p w14:paraId="695969B0" w14:textId="77777777" w:rsidR="00802021" w:rsidRDefault="00802021" w:rsidP="00802021">
      <w:pPr>
        <w:widowControl w:val="0"/>
        <w:autoSpaceDE w:val="0"/>
        <w:autoSpaceDN w:val="0"/>
        <w:adjustRightInd w:val="0"/>
        <w:ind w:left="1440" w:hanging="720"/>
        <w:rPr>
          <w:rFonts w:ascii="Times" w:hAnsi="Times" w:cs="AppleSystemUIFont"/>
          <w:sz w:val="22"/>
          <w:szCs w:val="22"/>
        </w:rPr>
      </w:pPr>
      <w:r w:rsidRPr="00535B1E">
        <w:rPr>
          <w:rFonts w:ascii="Times" w:hAnsi="Times" w:cs="AppleSystemUIFont"/>
          <w:sz w:val="22"/>
          <w:szCs w:val="22"/>
        </w:rPr>
        <w:t xml:space="preserve">Graham, Aubrey. </w:t>
      </w:r>
    </w:p>
    <w:p w14:paraId="2638673F" w14:textId="77777777" w:rsidR="00802021" w:rsidRPr="0076140C" w:rsidRDefault="00802021" w:rsidP="00802021">
      <w:pPr>
        <w:widowControl w:val="0"/>
        <w:autoSpaceDE w:val="0"/>
        <w:autoSpaceDN w:val="0"/>
        <w:adjustRightInd w:val="0"/>
        <w:ind w:left="1440"/>
        <w:rPr>
          <w:rStyle w:val="mceitemhiddenspellword"/>
          <w:rFonts w:ascii="Times" w:hAnsi="Times" w:cs="AppleSystemUIFont"/>
          <w:sz w:val="22"/>
          <w:szCs w:val="22"/>
        </w:rPr>
      </w:pPr>
      <w:r w:rsidRPr="00535B1E">
        <w:rPr>
          <w:rFonts w:ascii="Times" w:hAnsi="Times" w:cs="AppleSystemUIFont"/>
          <w:sz w:val="22"/>
          <w:szCs w:val="22"/>
        </w:rPr>
        <w:t>2014</w:t>
      </w:r>
      <w:r>
        <w:rPr>
          <w:rFonts w:ascii="Times" w:hAnsi="Times" w:cs="AppleSystemUIFont"/>
          <w:sz w:val="22"/>
          <w:szCs w:val="22"/>
        </w:rPr>
        <w:tab/>
      </w:r>
      <w:r w:rsidRPr="00535B1E">
        <w:rPr>
          <w:rFonts w:ascii="Times" w:hAnsi="Times" w:cs="AppleSystemUIFont"/>
          <w:sz w:val="22"/>
          <w:szCs w:val="22"/>
        </w:rPr>
        <w:t>“One Hundred Years of S</w:t>
      </w:r>
      <w:r>
        <w:rPr>
          <w:rFonts w:ascii="Times" w:hAnsi="Times" w:cs="AppleSystemUIFont"/>
          <w:sz w:val="22"/>
          <w:szCs w:val="22"/>
        </w:rPr>
        <w:t xml:space="preserve">uffering?: ‘Humanitarian Crisis </w:t>
      </w:r>
      <w:r w:rsidRPr="00535B1E">
        <w:rPr>
          <w:rFonts w:ascii="Times" w:hAnsi="Times" w:cs="AppleSystemUIFont"/>
          <w:sz w:val="22"/>
          <w:szCs w:val="22"/>
        </w:rPr>
        <w:t>Photography’ and Self-representation in the Democratic Republic of the Congo.” Social</w:t>
      </w:r>
      <w:r>
        <w:rPr>
          <w:rFonts w:ascii="Times" w:hAnsi="Times" w:cs="AppleSystemUIFont"/>
          <w:sz w:val="22"/>
          <w:szCs w:val="22"/>
        </w:rPr>
        <w:t xml:space="preserve"> </w:t>
      </w:r>
      <w:r w:rsidRPr="00535B1E">
        <w:rPr>
          <w:rFonts w:ascii="Times" w:hAnsi="Times" w:cs="AppleSystemUIFont"/>
          <w:sz w:val="22"/>
          <w:szCs w:val="22"/>
        </w:rPr>
        <w:t>Dynamics 40(1): 140-163.</w:t>
      </w:r>
    </w:p>
    <w:p w14:paraId="4DC3CEE1" w14:textId="77777777" w:rsidR="00404E10" w:rsidRDefault="00404E10" w:rsidP="00760525">
      <w:pPr>
        <w:rPr>
          <w:rFonts w:ascii="Times" w:hAnsi="Times"/>
          <w:b/>
          <w:sz w:val="22"/>
          <w:u w:val="single"/>
        </w:rPr>
      </w:pPr>
    </w:p>
    <w:p w14:paraId="0D19FC9D" w14:textId="77777777" w:rsidR="00820C48" w:rsidRDefault="00820C48" w:rsidP="00760525">
      <w:pPr>
        <w:rPr>
          <w:rFonts w:ascii="Times" w:hAnsi="Times"/>
          <w:b/>
          <w:sz w:val="22"/>
          <w:u w:val="single"/>
        </w:rPr>
      </w:pPr>
    </w:p>
    <w:p w14:paraId="13BBA414" w14:textId="38FCC384" w:rsidR="00760525" w:rsidRDefault="00760525" w:rsidP="00760525">
      <w:pPr>
        <w:rPr>
          <w:rFonts w:ascii="Times" w:hAnsi="Times"/>
          <w:b/>
          <w:sz w:val="22"/>
          <w:u w:val="single"/>
        </w:rPr>
      </w:pPr>
      <w:r>
        <w:rPr>
          <w:rFonts w:ascii="Times" w:hAnsi="Times"/>
          <w:b/>
          <w:sz w:val="22"/>
          <w:u w:val="single"/>
        </w:rPr>
        <w:t>Maln</w:t>
      </w:r>
      <w:r w:rsidRPr="007668DD">
        <w:rPr>
          <w:rFonts w:ascii="Times" w:hAnsi="Times"/>
          <w:b/>
          <w:sz w:val="22"/>
          <w:u w:val="single"/>
        </w:rPr>
        <w:t>utrition</w:t>
      </w:r>
      <w:r w:rsidR="00536DE5">
        <w:rPr>
          <w:rFonts w:ascii="Times" w:hAnsi="Times"/>
          <w:b/>
          <w:sz w:val="22"/>
          <w:u w:val="single"/>
        </w:rPr>
        <w:t xml:space="preserve"> beyond starvation</w:t>
      </w:r>
    </w:p>
    <w:p w14:paraId="40DF830D" w14:textId="77777777" w:rsidR="00760525" w:rsidRPr="000C11FD" w:rsidRDefault="00760525" w:rsidP="00760525">
      <w:pPr>
        <w:widowControl w:val="0"/>
        <w:autoSpaceDE w:val="0"/>
        <w:autoSpaceDN w:val="0"/>
        <w:adjustRightInd w:val="0"/>
        <w:ind w:firstLine="720"/>
        <w:rPr>
          <w:rFonts w:ascii="Times" w:hAnsi="Times"/>
          <w:sz w:val="22"/>
          <w:szCs w:val="22"/>
        </w:rPr>
      </w:pPr>
      <w:r w:rsidRPr="000C11FD">
        <w:rPr>
          <w:rFonts w:ascii="Times" w:hAnsi="Times"/>
          <w:sz w:val="22"/>
          <w:szCs w:val="22"/>
        </w:rPr>
        <w:t>Messer, Ellen and Parker Shipton</w:t>
      </w:r>
    </w:p>
    <w:p w14:paraId="69F7686C" w14:textId="4203A242" w:rsidR="000C11FD" w:rsidRPr="00C63323" w:rsidRDefault="00760525" w:rsidP="00C63323">
      <w:pPr>
        <w:widowControl w:val="0"/>
        <w:autoSpaceDE w:val="0"/>
        <w:autoSpaceDN w:val="0"/>
        <w:adjustRightInd w:val="0"/>
        <w:ind w:left="1440"/>
        <w:rPr>
          <w:rFonts w:ascii="Times" w:hAnsi="Times"/>
          <w:sz w:val="22"/>
          <w:szCs w:val="22"/>
        </w:rPr>
      </w:pPr>
      <w:r w:rsidRPr="000C11FD">
        <w:rPr>
          <w:rFonts w:ascii="Times" w:hAnsi="Times"/>
          <w:sz w:val="22"/>
          <w:szCs w:val="22"/>
        </w:rPr>
        <w:t>2003</w:t>
      </w:r>
      <w:r w:rsidRPr="000C11FD">
        <w:rPr>
          <w:rFonts w:ascii="Times" w:hAnsi="Times"/>
          <w:sz w:val="22"/>
          <w:szCs w:val="22"/>
        </w:rPr>
        <w:tab/>
        <w:t xml:space="preserve">Hunger in Africa: Untangling its Human Roots. </w:t>
      </w:r>
      <w:r w:rsidRPr="000C11FD">
        <w:rPr>
          <w:rFonts w:ascii="Times" w:hAnsi="Times"/>
          <w:i/>
          <w:sz w:val="22"/>
          <w:szCs w:val="22"/>
        </w:rPr>
        <w:t xml:space="preserve">In, </w:t>
      </w:r>
      <w:r w:rsidRPr="000C11FD">
        <w:rPr>
          <w:rFonts w:ascii="Times" w:hAnsi="Times"/>
          <w:sz w:val="22"/>
          <w:szCs w:val="22"/>
        </w:rPr>
        <w:t>Exotic No More.  The University of Chicago Press.</w:t>
      </w:r>
      <w:r w:rsidR="000C11FD">
        <w:rPr>
          <w:rFonts w:ascii="Times" w:hAnsi="Times" w:cs="Arial"/>
          <w:color w:val="222222"/>
          <w:sz w:val="22"/>
          <w:szCs w:val="22"/>
          <w:shd w:val="clear" w:color="auto" w:fill="FFFFFF"/>
        </w:rPr>
        <w:t xml:space="preserve"> </w:t>
      </w:r>
    </w:p>
    <w:p w14:paraId="63BDEFCB" w14:textId="7ACBD0B8" w:rsidR="00802021" w:rsidRPr="005563A6" w:rsidRDefault="00802021" w:rsidP="00802021">
      <w:pPr>
        <w:pStyle w:val="NormalWeb"/>
        <w:spacing w:before="2" w:after="2"/>
        <w:ind w:left="1080" w:hanging="360"/>
        <w:rPr>
          <w:rFonts w:ascii="Times New Roman" w:hAnsi="Times New Roman"/>
          <w:color w:val="000000" w:themeColor="text1"/>
          <w:sz w:val="22"/>
          <w:szCs w:val="22"/>
        </w:rPr>
      </w:pPr>
      <w:r w:rsidRPr="005563A6">
        <w:rPr>
          <w:rFonts w:ascii="Times New Roman" w:hAnsi="Times New Roman"/>
          <w:color w:val="000000" w:themeColor="text1"/>
          <w:sz w:val="22"/>
          <w:szCs w:val="22"/>
        </w:rPr>
        <w:t>Carruth, Lauren and Emily Mendenhall</w:t>
      </w:r>
    </w:p>
    <w:p w14:paraId="08A52E18" w14:textId="77777777" w:rsidR="00802021" w:rsidRDefault="00802021" w:rsidP="00802021">
      <w:pPr>
        <w:ind w:left="1440"/>
        <w:rPr>
          <w:rStyle w:val="Hyperlink"/>
          <w:rFonts w:eastAsia="Cambria"/>
          <w:color w:val="000000" w:themeColor="text1"/>
          <w:sz w:val="22"/>
          <w:szCs w:val="22"/>
        </w:rPr>
      </w:pPr>
      <w:r w:rsidRPr="005563A6">
        <w:rPr>
          <w:color w:val="000000" w:themeColor="text1"/>
          <w:sz w:val="22"/>
          <w:szCs w:val="22"/>
        </w:rPr>
        <w:t xml:space="preserve">2019 </w:t>
      </w:r>
      <w:r w:rsidRPr="005563A6">
        <w:rPr>
          <w:color w:val="000000" w:themeColor="text1"/>
          <w:sz w:val="22"/>
          <w:szCs w:val="22"/>
        </w:rPr>
        <w:tab/>
        <w:t xml:space="preserve">“Wasting away:” food insecurity, medical insecurity, and diabetes in the Somali Region of Ethiopia. </w:t>
      </w:r>
      <w:r w:rsidRPr="005563A6">
        <w:rPr>
          <w:i/>
          <w:color w:val="000000" w:themeColor="text1"/>
          <w:sz w:val="22"/>
          <w:szCs w:val="22"/>
        </w:rPr>
        <w:t xml:space="preserve">Social Science &amp; Medicine. </w:t>
      </w:r>
      <w:r w:rsidRPr="005563A6">
        <w:rPr>
          <w:color w:val="2E2E2E"/>
          <w:sz w:val="22"/>
          <w:szCs w:val="22"/>
        </w:rPr>
        <w:t xml:space="preserve">288(May 2019):155-163. </w:t>
      </w:r>
    </w:p>
    <w:p w14:paraId="5284CDD8" w14:textId="715E0E84" w:rsidR="00992539" w:rsidRDefault="00992539" w:rsidP="00100D11">
      <w:pPr>
        <w:widowControl w:val="0"/>
        <w:autoSpaceDE w:val="0"/>
        <w:autoSpaceDN w:val="0"/>
        <w:adjustRightInd w:val="0"/>
        <w:rPr>
          <w:rFonts w:ascii="Times" w:hAnsi="Times"/>
          <w:sz w:val="22"/>
          <w:szCs w:val="22"/>
        </w:rPr>
      </w:pPr>
    </w:p>
    <w:p w14:paraId="405FD40A" w14:textId="77777777" w:rsidR="00100D11" w:rsidRPr="00992539" w:rsidRDefault="00100D11" w:rsidP="00100D11">
      <w:pPr>
        <w:widowControl w:val="0"/>
        <w:autoSpaceDE w:val="0"/>
        <w:autoSpaceDN w:val="0"/>
        <w:adjustRightInd w:val="0"/>
        <w:rPr>
          <w:rFonts w:ascii="Times" w:hAnsi="Times"/>
          <w:sz w:val="22"/>
          <w:szCs w:val="22"/>
        </w:rPr>
      </w:pPr>
    </w:p>
    <w:p w14:paraId="57749DBA" w14:textId="1E893CE6" w:rsidR="00760525" w:rsidRDefault="00760525" w:rsidP="00760525">
      <w:pPr>
        <w:widowControl w:val="0"/>
        <w:autoSpaceDE w:val="0"/>
        <w:autoSpaceDN w:val="0"/>
        <w:adjustRightInd w:val="0"/>
        <w:rPr>
          <w:rFonts w:ascii="Times" w:hAnsi="Times"/>
          <w:b/>
          <w:color w:val="000000" w:themeColor="text1"/>
          <w:sz w:val="22"/>
          <w:u w:val="single"/>
        </w:rPr>
      </w:pPr>
      <w:r w:rsidRPr="001B77DA">
        <w:rPr>
          <w:rFonts w:ascii="Times" w:hAnsi="Times"/>
          <w:b/>
          <w:color w:val="000000" w:themeColor="text1"/>
          <w:sz w:val="22"/>
          <w:u w:val="single"/>
        </w:rPr>
        <w:t>Polio and Vaccine</w:t>
      </w:r>
      <w:r w:rsidR="002033DD">
        <w:rPr>
          <w:rFonts w:ascii="Times" w:hAnsi="Times"/>
          <w:b/>
          <w:color w:val="000000" w:themeColor="text1"/>
          <w:sz w:val="22"/>
          <w:u w:val="single"/>
        </w:rPr>
        <w:t>s</w:t>
      </w:r>
    </w:p>
    <w:p w14:paraId="2FD3C51C" w14:textId="40E51768" w:rsidR="00760525" w:rsidRPr="001B77DA" w:rsidRDefault="006458B6" w:rsidP="00760525">
      <w:pPr>
        <w:widowControl w:val="0"/>
        <w:autoSpaceDE w:val="0"/>
        <w:autoSpaceDN w:val="0"/>
        <w:adjustRightInd w:val="0"/>
        <w:ind w:firstLine="720"/>
        <w:rPr>
          <w:rFonts w:ascii="Times" w:hAnsi="Times"/>
          <w:color w:val="000000" w:themeColor="text1"/>
          <w:sz w:val="22"/>
        </w:rPr>
      </w:pPr>
      <w:r>
        <w:rPr>
          <w:rFonts w:ascii="Times" w:hAnsi="Times"/>
          <w:color w:val="000000" w:themeColor="text1"/>
          <w:sz w:val="22"/>
        </w:rPr>
        <w:lastRenderedPageBreak/>
        <w:t>CDC</w:t>
      </w:r>
    </w:p>
    <w:p w14:paraId="6A3D8329" w14:textId="3A74C804" w:rsidR="00760525" w:rsidRPr="001B77DA" w:rsidRDefault="00760525" w:rsidP="00760525">
      <w:pPr>
        <w:widowControl w:val="0"/>
        <w:autoSpaceDE w:val="0"/>
        <w:autoSpaceDN w:val="0"/>
        <w:adjustRightInd w:val="0"/>
        <w:ind w:left="720" w:firstLine="720"/>
        <w:rPr>
          <w:rFonts w:ascii="Times" w:hAnsi="Times"/>
          <w:color w:val="000000" w:themeColor="text1"/>
          <w:sz w:val="22"/>
        </w:rPr>
      </w:pPr>
      <w:r w:rsidRPr="001B77DA">
        <w:rPr>
          <w:rFonts w:ascii="Times" w:hAnsi="Times"/>
          <w:color w:val="000000" w:themeColor="text1"/>
          <w:sz w:val="22"/>
        </w:rPr>
        <w:t>2011</w:t>
      </w:r>
      <w:r w:rsidRPr="001B77DA">
        <w:rPr>
          <w:rFonts w:ascii="Times" w:hAnsi="Times"/>
          <w:color w:val="000000" w:themeColor="text1"/>
          <w:sz w:val="22"/>
        </w:rPr>
        <w:tab/>
      </w:r>
      <w:r w:rsidR="006458B6">
        <w:rPr>
          <w:rFonts w:ascii="Times" w:hAnsi="Times"/>
          <w:color w:val="000000" w:themeColor="text1"/>
          <w:sz w:val="22"/>
        </w:rPr>
        <w:t xml:space="preserve">Poliomyelitis. </w:t>
      </w:r>
      <w:r w:rsidRPr="001B77DA">
        <w:rPr>
          <w:rFonts w:ascii="Times" w:hAnsi="Times"/>
          <w:color w:val="000000" w:themeColor="text1"/>
          <w:sz w:val="22"/>
        </w:rPr>
        <w:t xml:space="preserve">Chapter 17, pp. 249-262.  Centers for Disease Control.  </w:t>
      </w:r>
    </w:p>
    <w:p w14:paraId="3DD5ECBA" w14:textId="77777777" w:rsidR="006458B6" w:rsidRDefault="006458B6" w:rsidP="006458B6">
      <w:pPr>
        <w:pStyle w:val="NormalWeb"/>
        <w:spacing w:before="2" w:after="2"/>
        <w:ind w:firstLine="720"/>
        <w:rPr>
          <w:rFonts w:eastAsiaTheme="minorHAnsi"/>
          <w:color w:val="000000" w:themeColor="text1"/>
          <w:sz w:val="22"/>
          <w:szCs w:val="22"/>
        </w:rPr>
      </w:pPr>
      <w:proofErr w:type="spellStart"/>
      <w:r>
        <w:rPr>
          <w:rFonts w:eastAsiaTheme="minorHAnsi"/>
          <w:color w:val="000000" w:themeColor="text1"/>
          <w:sz w:val="22"/>
          <w:szCs w:val="22"/>
        </w:rPr>
        <w:t>McGirk</w:t>
      </w:r>
      <w:proofErr w:type="spellEnd"/>
      <w:r>
        <w:rPr>
          <w:rFonts w:eastAsiaTheme="minorHAnsi"/>
          <w:color w:val="000000" w:themeColor="text1"/>
          <w:sz w:val="22"/>
          <w:szCs w:val="22"/>
        </w:rPr>
        <w:t>, Tim</w:t>
      </w:r>
    </w:p>
    <w:p w14:paraId="52E76A65" w14:textId="77777777" w:rsidR="006458B6" w:rsidRPr="006458B6" w:rsidRDefault="006458B6" w:rsidP="006458B6">
      <w:pPr>
        <w:pStyle w:val="Heading1"/>
        <w:shd w:val="clear" w:color="auto" w:fill="FFFFFF"/>
        <w:spacing w:before="2" w:after="2"/>
        <w:ind w:left="720" w:firstLine="720"/>
        <w:rPr>
          <w:rFonts w:ascii="Times New Roman" w:hAnsi="Times New Roman"/>
          <w:b w:val="0"/>
          <w:color w:val="000000"/>
          <w:sz w:val="22"/>
          <w:szCs w:val="22"/>
        </w:rPr>
      </w:pPr>
      <w:r w:rsidRPr="006458B6">
        <w:rPr>
          <w:rFonts w:ascii="Times New Roman" w:eastAsiaTheme="minorHAnsi" w:hAnsi="Times New Roman"/>
          <w:b w:val="0"/>
          <w:color w:val="000000" w:themeColor="text1"/>
          <w:sz w:val="22"/>
          <w:szCs w:val="22"/>
        </w:rPr>
        <w:t>2015</w:t>
      </w:r>
      <w:r w:rsidRPr="006458B6">
        <w:rPr>
          <w:rFonts w:ascii="Times New Roman" w:eastAsiaTheme="minorHAnsi" w:hAnsi="Times New Roman"/>
          <w:b w:val="0"/>
          <w:color w:val="000000" w:themeColor="text1"/>
          <w:sz w:val="22"/>
          <w:szCs w:val="22"/>
        </w:rPr>
        <w:tab/>
      </w:r>
      <w:r w:rsidRPr="006458B6">
        <w:rPr>
          <w:rFonts w:ascii="Times New Roman" w:hAnsi="Times New Roman"/>
          <w:b w:val="0"/>
          <w:bCs/>
          <w:color w:val="000000"/>
          <w:sz w:val="22"/>
          <w:szCs w:val="22"/>
        </w:rPr>
        <w:t>How the bin Laden Raid Put Vaccinators Under the Gun in Pakistan</w:t>
      </w:r>
      <w:r>
        <w:rPr>
          <w:rFonts w:ascii="Times New Roman" w:hAnsi="Times New Roman"/>
          <w:b w:val="0"/>
          <w:bCs/>
          <w:color w:val="000000"/>
          <w:sz w:val="22"/>
          <w:szCs w:val="22"/>
        </w:rPr>
        <w:t>.</w:t>
      </w:r>
    </w:p>
    <w:p w14:paraId="12E981D5" w14:textId="77777777" w:rsidR="006458B6" w:rsidRPr="006458B6" w:rsidRDefault="009176A1" w:rsidP="006458B6">
      <w:pPr>
        <w:pStyle w:val="NormalWeb"/>
        <w:spacing w:before="2" w:after="2"/>
        <w:ind w:left="720" w:firstLine="720"/>
        <w:rPr>
          <w:rFonts w:ascii="Times New Roman" w:eastAsiaTheme="minorHAnsi" w:hAnsi="Times New Roman"/>
          <w:color w:val="000000" w:themeColor="text1"/>
          <w:sz w:val="22"/>
          <w:szCs w:val="22"/>
        </w:rPr>
      </w:pPr>
      <w:hyperlink r:id="rId26" w:history="1">
        <w:r w:rsidR="006458B6" w:rsidRPr="006458B6">
          <w:rPr>
            <w:rStyle w:val="Hyperlink"/>
            <w:rFonts w:ascii="Times New Roman" w:eastAsiaTheme="minorHAnsi" w:hAnsi="Times New Roman"/>
            <w:sz w:val="22"/>
            <w:szCs w:val="22"/>
          </w:rPr>
          <w:t>https://news.nationalgeographic.com/2015/02/150225-polio-pakistan-vaccination-virus-health/</w:t>
        </w:r>
      </w:hyperlink>
      <w:r w:rsidR="006458B6" w:rsidRPr="006458B6">
        <w:rPr>
          <w:rFonts w:ascii="Times New Roman" w:eastAsiaTheme="minorHAnsi" w:hAnsi="Times New Roman"/>
          <w:color w:val="000000" w:themeColor="text1"/>
          <w:sz w:val="22"/>
          <w:szCs w:val="22"/>
        </w:rPr>
        <w:t xml:space="preserve"> </w:t>
      </w:r>
    </w:p>
    <w:p w14:paraId="772628B5" w14:textId="77777777" w:rsidR="006458B6" w:rsidRPr="00F35E25" w:rsidRDefault="006458B6" w:rsidP="006458B6">
      <w:pPr>
        <w:ind w:firstLine="720"/>
        <w:rPr>
          <w:rFonts w:ascii="Times" w:hAnsi="Times" w:cs="Arial"/>
          <w:color w:val="222222"/>
          <w:sz w:val="22"/>
          <w:szCs w:val="22"/>
          <w:shd w:val="clear" w:color="auto" w:fill="FFFFFF"/>
        </w:rPr>
      </w:pPr>
      <w:r w:rsidRPr="00F35E25">
        <w:rPr>
          <w:rFonts w:ascii="Times" w:hAnsi="Times" w:cs="Arial"/>
          <w:color w:val="222222"/>
          <w:sz w:val="22"/>
          <w:szCs w:val="22"/>
          <w:shd w:val="clear" w:color="auto" w:fill="FFFFFF"/>
        </w:rPr>
        <w:t xml:space="preserve">Verma, A.A., Jimenez, M.P., </w:t>
      </w:r>
      <w:proofErr w:type="spellStart"/>
      <w:r w:rsidRPr="00F35E25">
        <w:rPr>
          <w:rFonts w:ascii="Times" w:hAnsi="Times" w:cs="Arial"/>
          <w:color w:val="222222"/>
          <w:sz w:val="22"/>
          <w:szCs w:val="22"/>
          <w:shd w:val="clear" w:color="auto" w:fill="FFFFFF"/>
        </w:rPr>
        <w:t>Tangermann</w:t>
      </w:r>
      <w:proofErr w:type="spellEnd"/>
      <w:r w:rsidRPr="00F35E25">
        <w:rPr>
          <w:rFonts w:ascii="Times" w:hAnsi="Times" w:cs="Arial"/>
          <w:color w:val="222222"/>
          <w:sz w:val="22"/>
          <w:szCs w:val="22"/>
          <w:shd w:val="clear" w:color="auto" w:fill="FFFFFF"/>
        </w:rPr>
        <w:t>, R.H., Subramanian, S.V. and Razak, F.</w:t>
      </w:r>
    </w:p>
    <w:p w14:paraId="0DF495FA" w14:textId="77777777" w:rsidR="006458B6" w:rsidRDefault="006458B6" w:rsidP="006458B6">
      <w:pPr>
        <w:ind w:left="1440"/>
        <w:rPr>
          <w:rFonts w:ascii="Times" w:hAnsi="Times" w:cs="Arial"/>
          <w:color w:val="222222"/>
          <w:sz w:val="22"/>
          <w:szCs w:val="22"/>
          <w:shd w:val="clear" w:color="auto" w:fill="FFFFFF"/>
        </w:rPr>
      </w:pPr>
      <w:r w:rsidRPr="00F35E25">
        <w:rPr>
          <w:rFonts w:ascii="Times" w:hAnsi="Times" w:cs="Arial"/>
          <w:color w:val="222222"/>
          <w:sz w:val="22"/>
          <w:szCs w:val="22"/>
          <w:shd w:val="clear" w:color="auto" w:fill="FFFFFF"/>
        </w:rPr>
        <w:t>2018</w:t>
      </w:r>
      <w:r>
        <w:rPr>
          <w:rFonts w:ascii="Times" w:hAnsi="Times" w:cs="Arial"/>
          <w:color w:val="222222"/>
          <w:sz w:val="22"/>
          <w:szCs w:val="22"/>
          <w:shd w:val="clear" w:color="auto" w:fill="FFFFFF"/>
        </w:rPr>
        <w:tab/>
      </w:r>
      <w:r w:rsidRPr="00F35E25">
        <w:rPr>
          <w:rFonts w:ascii="Times" w:hAnsi="Times" w:cs="Arial"/>
          <w:color w:val="222222"/>
          <w:sz w:val="22"/>
          <w:szCs w:val="22"/>
          <w:shd w:val="clear" w:color="auto" w:fill="FFFFFF"/>
        </w:rPr>
        <w:t>Insecurity, polio vaccination rates, and polio incidence in northwest Pakistan. </w:t>
      </w:r>
      <w:r w:rsidRPr="00F35E25">
        <w:rPr>
          <w:rFonts w:ascii="Times" w:hAnsi="Times" w:cs="Arial"/>
          <w:i/>
          <w:iCs/>
          <w:color w:val="222222"/>
          <w:sz w:val="22"/>
          <w:szCs w:val="22"/>
          <w:shd w:val="clear" w:color="auto" w:fill="FFFFFF"/>
        </w:rPr>
        <w:t>Proceedings of the National Academy of Sciences</w:t>
      </w:r>
      <w:r w:rsidRPr="00F35E25">
        <w:rPr>
          <w:rFonts w:ascii="Times" w:hAnsi="Times" w:cs="Arial"/>
          <w:color w:val="222222"/>
          <w:sz w:val="22"/>
          <w:szCs w:val="22"/>
          <w:shd w:val="clear" w:color="auto" w:fill="FFFFFF"/>
        </w:rPr>
        <w:t>, </w:t>
      </w:r>
      <w:r w:rsidRPr="00F35E25">
        <w:rPr>
          <w:rFonts w:ascii="Times" w:hAnsi="Times" w:cs="Arial"/>
          <w:i/>
          <w:iCs/>
          <w:color w:val="222222"/>
          <w:sz w:val="22"/>
          <w:szCs w:val="22"/>
          <w:shd w:val="clear" w:color="auto" w:fill="FFFFFF"/>
        </w:rPr>
        <w:t>115</w:t>
      </w:r>
      <w:r w:rsidRPr="00F35E25">
        <w:rPr>
          <w:rFonts w:ascii="Times" w:hAnsi="Times" w:cs="Arial"/>
          <w:color w:val="222222"/>
          <w:sz w:val="22"/>
          <w:szCs w:val="22"/>
          <w:shd w:val="clear" w:color="auto" w:fill="FFFFFF"/>
        </w:rPr>
        <w:t>(7), pp.1593-1598.</w:t>
      </w:r>
    </w:p>
    <w:p w14:paraId="19DAFA44" w14:textId="0D54DBDE" w:rsidR="007C649E" w:rsidRDefault="007C649E" w:rsidP="006458B6">
      <w:pPr>
        <w:pStyle w:val="NormalWeb"/>
        <w:spacing w:before="2" w:after="2"/>
        <w:ind w:firstLine="720"/>
        <w:rPr>
          <w:rFonts w:eastAsiaTheme="minorHAnsi"/>
          <w:color w:val="000000" w:themeColor="text1"/>
          <w:sz w:val="22"/>
          <w:szCs w:val="30"/>
        </w:rPr>
      </w:pPr>
      <w:proofErr w:type="spellStart"/>
      <w:r>
        <w:rPr>
          <w:rFonts w:eastAsiaTheme="minorHAnsi"/>
          <w:color w:val="000000" w:themeColor="text1"/>
          <w:sz w:val="22"/>
          <w:szCs w:val="30"/>
        </w:rPr>
        <w:t>Memon</w:t>
      </w:r>
      <w:proofErr w:type="spellEnd"/>
      <w:r>
        <w:rPr>
          <w:rFonts w:eastAsiaTheme="minorHAnsi"/>
          <w:color w:val="000000" w:themeColor="text1"/>
          <w:sz w:val="22"/>
          <w:szCs w:val="30"/>
        </w:rPr>
        <w:t>, Aziz and Ken Banks</w:t>
      </w:r>
    </w:p>
    <w:p w14:paraId="7D019F08" w14:textId="1F5F6D2B" w:rsidR="00C360E1" w:rsidRPr="002033DD" w:rsidRDefault="00C360E1" w:rsidP="00C360E1">
      <w:pPr>
        <w:ind w:left="1440"/>
        <w:rPr>
          <w:sz w:val="22"/>
          <w:szCs w:val="22"/>
        </w:rPr>
      </w:pPr>
      <w:r w:rsidRPr="002033DD">
        <w:rPr>
          <w:sz w:val="22"/>
          <w:szCs w:val="22"/>
        </w:rPr>
        <w:t>2016</w:t>
      </w:r>
      <w:r w:rsidRPr="002033DD">
        <w:rPr>
          <w:sz w:val="22"/>
          <w:szCs w:val="22"/>
        </w:rPr>
        <w:tab/>
        <w:t xml:space="preserve">Cell Coverage: Reaching Pakistan’s Children with the Polio Vaccine. National Geographic. </w:t>
      </w:r>
      <w:hyperlink r:id="rId27" w:history="1">
        <w:r w:rsidRPr="002033DD">
          <w:rPr>
            <w:rStyle w:val="Hyperlink"/>
            <w:sz w:val="22"/>
            <w:szCs w:val="22"/>
          </w:rPr>
          <w:t>https://blog.nationalgeographic.org/2016/02/25/cell-coverage-reaching-pakistans-children-with-the-polio-vaccine/</w:t>
        </w:r>
      </w:hyperlink>
      <w:r w:rsidRPr="002033DD">
        <w:rPr>
          <w:sz w:val="22"/>
          <w:szCs w:val="22"/>
        </w:rPr>
        <w:t xml:space="preserve"> </w:t>
      </w:r>
    </w:p>
    <w:p w14:paraId="19DFD63C" w14:textId="2B4F6DE4" w:rsidR="00546A7F" w:rsidRPr="00820C48" w:rsidRDefault="00546A7F" w:rsidP="00546A7F">
      <w:pPr>
        <w:ind w:firstLine="720"/>
        <w:rPr>
          <w:sz w:val="22"/>
          <w:szCs w:val="22"/>
        </w:rPr>
      </w:pPr>
      <w:proofErr w:type="spellStart"/>
      <w:r w:rsidRPr="00820C48">
        <w:rPr>
          <w:sz w:val="22"/>
          <w:szCs w:val="22"/>
        </w:rPr>
        <w:t>Branswell</w:t>
      </w:r>
      <w:proofErr w:type="spellEnd"/>
      <w:r w:rsidRPr="00820C48">
        <w:rPr>
          <w:sz w:val="22"/>
          <w:szCs w:val="22"/>
        </w:rPr>
        <w:t>, Helen</w:t>
      </w:r>
    </w:p>
    <w:p w14:paraId="2BA08920" w14:textId="1DADDCF0" w:rsidR="00546A7F" w:rsidRPr="00546A7F" w:rsidRDefault="00546A7F" w:rsidP="00820C48">
      <w:pPr>
        <w:ind w:left="1440"/>
        <w:rPr>
          <w:sz w:val="22"/>
          <w:szCs w:val="22"/>
        </w:rPr>
      </w:pPr>
      <w:r w:rsidRPr="00820C48">
        <w:rPr>
          <w:sz w:val="22"/>
          <w:szCs w:val="22"/>
        </w:rPr>
        <w:t>2019</w:t>
      </w:r>
      <w:r w:rsidRPr="00820C48">
        <w:rPr>
          <w:sz w:val="22"/>
          <w:szCs w:val="22"/>
        </w:rPr>
        <w:tab/>
      </w:r>
      <w:hyperlink r:id="rId28" w:history="1">
        <w:r w:rsidRPr="00820C48">
          <w:rPr>
            <w:rStyle w:val="Hyperlink"/>
            <w:sz w:val="22"/>
            <w:szCs w:val="22"/>
          </w:rPr>
          <w:t>https://www.statnews.com/2019/10/21/decades-long-campaign-type-3-polioviruses-eradicated/</w:t>
        </w:r>
      </w:hyperlink>
    </w:p>
    <w:p w14:paraId="38C7DAA0" w14:textId="661AF16F" w:rsidR="006458B6" w:rsidRDefault="006458B6" w:rsidP="006458B6">
      <w:pPr>
        <w:rPr>
          <w:rFonts w:ascii="Times" w:hAnsi="Times"/>
          <w:sz w:val="22"/>
          <w:szCs w:val="22"/>
        </w:rPr>
      </w:pPr>
    </w:p>
    <w:p w14:paraId="32AD09D7" w14:textId="66C4E299" w:rsidR="006458B6" w:rsidRDefault="006458B6" w:rsidP="006458B6">
      <w:pPr>
        <w:rPr>
          <w:rFonts w:ascii="Times" w:hAnsi="Times"/>
          <w:i/>
          <w:sz w:val="22"/>
          <w:szCs w:val="22"/>
        </w:rPr>
      </w:pPr>
      <w:r>
        <w:rPr>
          <w:rFonts w:ascii="Times" w:hAnsi="Times"/>
          <w:sz w:val="22"/>
          <w:szCs w:val="22"/>
        </w:rPr>
        <w:tab/>
      </w:r>
      <w:r>
        <w:rPr>
          <w:rFonts w:ascii="Times" w:hAnsi="Times"/>
          <w:i/>
          <w:sz w:val="22"/>
          <w:szCs w:val="22"/>
        </w:rPr>
        <w:t>Supplementary Reading</w:t>
      </w:r>
      <w:r w:rsidR="009F5F5C">
        <w:rPr>
          <w:rFonts w:ascii="Times" w:hAnsi="Times"/>
          <w:i/>
          <w:sz w:val="22"/>
          <w:szCs w:val="22"/>
        </w:rPr>
        <w:t xml:space="preserve"> (not required)</w:t>
      </w:r>
      <w:r>
        <w:rPr>
          <w:rFonts w:ascii="Times" w:hAnsi="Times"/>
          <w:i/>
          <w:sz w:val="22"/>
          <w:szCs w:val="22"/>
        </w:rPr>
        <w:t>:</w:t>
      </w:r>
    </w:p>
    <w:p w14:paraId="065096CC" w14:textId="77777777" w:rsidR="006458B6" w:rsidRPr="007668DD" w:rsidRDefault="006458B6" w:rsidP="006458B6">
      <w:pPr>
        <w:widowControl w:val="0"/>
        <w:autoSpaceDE w:val="0"/>
        <w:autoSpaceDN w:val="0"/>
        <w:adjustRightInd w:val="0"/>
        <w:ind w:left="720"/>
        <w:rPr>
          <w:rFonts w:ascii="Times" w:hAnsi="Times"/>
          <w:sz w:val="22"/>
        </w:rPr>
      </w:pPr>
      <w:proofErr w:type="spellStart"/>
      <w:r w:rsidRPr="007668DD">
        <w:rPr>
          <w:rFonts w:ascii="Times" w:hAnsi="Times"/>
          <w:sz w:val="22"/>
        </w:rPr>
        <w:t>Renne</w:t>
      </w:r>
      <w:proofErr w:type="spellEnd"/>
      <w:r w:rsidRPr="007668DD">
        <w:rPr>
          <w:rFonts w:ascii="Times" w:hAnsi="Times"/>
          <w:sz w:val="22"/>
        </w:rPr>
        <w:t xml:space="preserve">, </w:t>
      </w:r>
      <w:proofErr w:type="spellStart"/>
      <w:r w:rsidRPr="007668DD">
        <w:rPr>
          <w:rFonts w:ascii="Times" w:hAnsi="Times"/>
          <w:sz w:val="22"/>
        </w:rPr>
        <w:t>Ellise</w:t>
      </w:r>
      <w:proofErr w:type="spellEnd"/>
      <w:r w:rsidRPr="007668DD">
        <w:rPr>
          <w:rFonts w:ascii="Times" w:hAnsi="Times"/>
          <w:sz w:val="22"/>
        </w:rPr>
        <w:t xml:space="preserve"> </w:t>
      </w:r>
    </w:p>
    <w:p w14:paraId="5CB5CD53" w14:textId="77777777" w:rsidR="006458B6" w:rsidRPr="00B13978" w:rsidRDefault="006458B6" w:rsidP="006458B6">
      <w:pPr>
        <w:widowControl w:val="0"/>
        <w:autoSpaceDE w:val="0"/>
        <w:autoSpaceDN w:val="0"/>
        <w:adjustRightInd w:val="0"/>
        <w:ind w:left="1440"/>
        <w:rPr>
          <w:rFonts w:ascii="Times" w:hAnsi="Times"/>
          <w:sz w:val="22"/>
        </w:rPr>
      </w:pPr>
      <w:r w:rsidRPr="007668DD">
        <w:rPr>
          <w:rFonts w:ascii="Times" w:hAnsi="Times"/>
          <w:sz w:val="22"/>
        </w:rPr>
        <w:t>2010</w:t>
      </w:r>
      <w:r w:rsidRPr="007668DD">
        <w:rPr>
          <w:rFonts w:ascii="Times" w:hAnsi="Times"/>
          <w:sz w:val="22"/>
        </w:rPr>
        <w:tab/>
        <w:t>The Politic</w:t>
      </w:r>
      <w:r>
        <w:rPr>
          <w:rFonts w:ascii="Times" w:hAnsi="Times"/>
          <w:sz w:val="22"/>
        </w:rPr>
        <w:t>s of Polio in Northern Nigeria.</w:t>
      </w:r>
      <w:r w:rsidRPr="007668DD">
        <w:rPr>
          <w:rFonts w:ascii="Times" w:hAnsi="Times"/>
          <w:sz w:val="22"/>
        </w:rPr>
        <w:t xml:space="preserve"> Indiana University Press. Selections.</w:t>
      </w:r>
      <w:r>
        <w:rPr>
          <w:rFonts w:ascii="Times" w:hAnsi="Times"/>
          <w:sz w:val="22"/>
          <w:szCs w:val="22"/>
        </w:rPr>
        <w:t xml:space="preserve"> </w:t>
      </w:r>
    </w:p>
    <w:p w14:paraId="4592D25A" w14:textId="77777777" w:rsidR="006458B6" w:rsidRPr="007668DD" w:rsidRDefault="006458B6" w:rsidP="006458B6">
      <w:pPr>
        <w:widowControl w:val="0"/>
        <w:autoSpaceDE w:val="0"/>
        <w:autoSpaceDN w:val="0"/>
        <w:adjustRightInd w:val="0"/>
        <w:ind w:firstLine="720"/>
        <w:rPr>
          <w:rFonts w:ascii="Times" w:eastAsiaTheme="minorHAnsi" w:hAnsi="Times"/>
          <w:sz w:val="22"/>
        </w:rPr>
      </w:pPr>
      <w:proofErr w:type="spellStart"/>
      <w:r w:rsidRPr="007668DD">
        <w:rPr>
          <w:rFonts w:ascii="Times" w:eastAsiaTheme="minorHAnsi" w:hAnsi="Times"/>
          <w:sz w:val="22"/>
        </w:rPr>
        <w:t>Obadare</w:t>
      </w:r>
      <w:proofErr w:type="spellEnd"/>
      <w:r w:rsidRPr="007668DD">
        <w:rPr>
          <w:rFonts w:ascii="Times" w:eastAsiaTheme="minorHAnsi" w:hAnsi="Times"/>
          <w:sz w:val="22"/>
        </w:rPr>
        <w:t>, Ebenezer</w:t>
      </w:r>
    </w:p>
    <w:p w14:paraId="2C9CA16F" w14:textId="4FC013D8" w:rsidR="006458B6" w:rsidRPr="007668DD" w:rsidRDefault="006458B6" w:rsidP="006458B6">
      <w:pPr>
        <w:pStyle w:val="NormalWeb"/>
        <w:spacing w:before="2" w:after="2"/>
        <w:ind w:left="1440"/>
        <w:rPr>
          <w:rFonts w:eastAsiaTheme="minorHAnsi"/>
          <w:sz w:val="22"/>
          <w:szCs w:val="30"/>
        </w:rPr>
      </w:pPr>
      <w:r w:rsidRPr="007668DD">
        <w:rPr>
          <w:rFonts w:eastAsiaTheme="minorHAnsi"/>
          <w:sz w:val="22"/>
        </w:rPr>
        <w:t>2005</w:t>
      </w:r>
      <w:r w:rsidRPr="007668DD">
        <w:rPr>
          <w:rFonts w:eastAsiaTheme="minorHAnsi"/>
          <w:sz w:val="22"/>
        </w:rPr>
        <w:tab/>
        <w:t xml:space="preserve">A Crisis of Trust: </w:t>
      </w:r>
      <w:r w:rsidRPr="007668DD">
        <w:rPr>
          <w:rFonts w:eastAsiaTheme="minorHAnsi"/>
          <w:sz w:val="22"/>
          <w:szCs w:val="30"/>
        </w:rPr>
        <w:t xml:space="preserve">history, politics, religion and the polio controversy in Northern Nigeria.  </w:t>
      </w:r>
      <w:r w:rsidRPr="007668DD">
        <w:rPr>
          <w:rFonts w:eastAsiaTheme="minorHAnsi"/>
          <w:i/>
          <w:sz w:val="22"/>
          <w:szCs w:val="30"/>
        </w:rPr>
        <w:t>Patterns of Prejudice.</w:t>
      </w:r>
      <w:r w:rsidRPr="007668DD">
        <w:rPr>
          <w:rFonts w:eastAsiaTheme="minorHAnsi"/>
          <w:sz w:val="22"/>
          <w:szCs w:val="30"/>
        </w:rPr>
        <w:t xml:space="preserve">  39(3)</w:t>
      </w:r>
      <w:r w:rsidR="00100D11">
        <w:rPr>
          <w:rFonts w:eastAsiaTheme="minorHAnsi"/>
          <w:sz w:val="22"/>
          <w:szCs w:val="30"/>
        </w:rPr>
        <w:t>.</w:t>
      </w:r>
    </w:p>
    <w:p w14:paraId="2B7B3AA3" w14:textId="77777777" w:rsidR="00820C48" w:rsidRDefault="00820C48" w:rsidP="00840C72">
      <w:pPr>
        <w:widowControl w:val="0"/>
        <w:autoSpaceDE w:val="0"/>
        <w:autoSpaceDN w:val="0"/>
        <w:adjustRightInd w:val="0"/>
        <w:ind w:left="720"/>
        <w:rPr>
          <w:rFonts w:ascii="Times" w:hAnsi="Times"/>
          <w:sz w:val="22"/>
          <w:szCs w:val="22"/>
        </w:rPr>
      </w:pPr>
    </w:p>
    <w:p w14:paraId="61605AA8" w14:textId="77777777" w:rsidR="00820C48" w:rsidRDefault="00820C48" w:rsidP="00840C72">
      <w:pPr>
        <w:widowControl w:val="0"/>
        <w:autoSpaceDE w:val="0"/>
        <w:autoSpaceDN w:val="0"/>
        <w:adjustRightInd w:val="0"/>
        <w:ind w:left="720"/>
        <w:rPr>
          <w:rFonts w:ascii="Times" w:hAnsi="Times"/>
          <w:sz w:val="22"/>
          <w:szCs w:val="22"/>
        </w:rPr>
      </w:pPr>
    </w:p>
    <w:p w14:paraId="5BE3BEB2" w14:textId="65A3526D" w:rsidR="00820C48" w:rsidRPr="00820C48" w:rsidRDefault="00820C48" w:rsidP="00820C48">
      <w:pPr>
        <w:widowControl w:val="0"/>
        <w:autoSpaceDE w:val="0"/>
        <w:autoSpaceDN w:val="0"/>
        <w:adjustRightInd w:val="0"/>
        <w:rPr>
          <w:rFonts w:ascii="Times" w:hAnsi="Times"/>
          <w:b/>
          <w:sz w:val="22"/>
          <w:u w:val="single"/>
        </w:rPr>
      </w:pPr>
      <w:r>
        <w:rPr>
          <w:rFonts w:ascii="Times" w:hAnsi="Times"/>
          <w:b/>
          <w:sz w:val="22"/>
          <w:u w:val="single"/>
        </w:rPr>
        <w:t xml:space="preserve">Class debate: (how or to what extent) should we enforce immunization coverage? </w:t>
      </w:r>
    </w:p>
    <w:p w14:paraId="526F71FB" w14:textId="4882C59C" w:rsidR="00840C72" w:rsidRPr="00840C72" w:rsidRDefault="00840C72" w:rsidP="00840C72">
      <w:pPr>
        <w:widowControl w:val="0"/>
        <w:autoSpaceDE w:val="0"/>
        <w:autoSpaceDN w:val="0"/>
        <w:adjustRightInd w:val="0"/>
        <w:ind w:left="720"/>
        <w:rPr>
          <w:rFonts w:ascii="Times" w:hAnsi="Times"/>
          <w:sz w:val="22"/>
          <w:szCs w:val="22"/>
        </w:rPr>
      </w:pPr>
      <w:r w:rsidRPr="00840C72">
        <w:rPr>
          <w:rFonts w:ascii="Times" w:hAnsi="Times"/>
          <w:sz w:val="22"/>
          <w:szCs w:val="22"/>
        </w:rPr>
        <w:t>Hun, Lina</w:t>
      </w:r>
    </w:p>
    <w:p w14:paraId="47A95AFC" w14:textId="51A3FB64" w:rsidR="00840C72" w:rsidRPr="00840C72" w:rsidRDefault="00840C72" w:rsidP="00840C72">
      <w:pPr>
        <w:pStyle w:val="Heading1"/>
        <w:shd w:val="clear" w:color="auto" w:fill="FFFFFF"/>
        <w:spacing w:beforeLines="0" w:afterLines="0"/>
        <w:ind w:left="1440"/>
        <w:rPr>
          <w:b w:val="0"/>
          <w:sz w:val="22"/>
          <w:szCs w:val="22"/>
        </w:rPr>
      </w:pPr>
      <w:r w:rsidRPr="00840C72">
        <w:rPr>
          <w:b w:val="0"/>
          <w:sz w:val="22"/>
          <w:szCs w:val="22"/>
        </w:rPr>
        <w:t xml:space="preserve">2017 </w:t>
      </w:r>
      <w:r w:rsidRPr="00840C72">
        <w:rPr>
          <w:b w:val="0"/>
          <w:sz w:val="22"/>
          <w:szCs w:val="22"/>
        </w:rPr>
        <w:tab/>
      </w:r>
      <w:r w:rsidRPr="00840C72">
        <w:rPr>
          <w:rFonts w:eastAsia="Times New Roman"/>
          <w:b w:val="0"/>
          <w:color w:val="303030"/>
          <w:sz w:val="22"/>
          <w:szCs w:val="22"/>
        </w:rPr>
        <w:t>Anti-Vaccine Activists Spark a State's Worst Measles Outbreak in Decades</w:t>
      </w:r>
      <w:r>
        <w:rPr>
          <w:rFonts w:eastAsia="Times New Roman"/>
          <w:b w:val="0"/>
          <w:color w:val="303030"/>
          <w:sz w:val="22"/>
          <w:szCs w:val="22"/>
        </w:rPr>
        <w:t>: Herd immunity matters</w:t>
      </w:r>
      <w:r w:rsidRPr="00840C72">
        <w:rPr>
          <w:rFonts w:eastAsia="Times New Roman"/>
          <w:b w:val="0"/>
          <w:color w:val="303030"/>
          <w:sz w:val="22"/>
          <w:szCs w:val="22"/>
        </w:rPr>
        <w:t>.</w:t>
      </w:r>
      <w:r>
        <w:rPr>
          <w:rFonts w:eastAsia="Times New Roman"/>
          <w:b w:val="0"/>
          <w:color w:val="303030"/>
          <w:sz w:val="22"/>
          <w:szCs w:val="22"/>
        </w:rPr>
        <w:t xml:space="preserve"> </w:t>
      </w:r>
      <w:hyperlink r:id="rId29" w:history="1">
        <w:r w:rsidRPr="00840C72">
          <w:rPr>
            <w:rStyle w:val="Hyperlink"/>
            <w:b w:val="0"/>
            <w:sz w:val="22"/>
            <w:szCs w:val="22"/>
          </w:rPr>
          <w:t>https://www.washingtonpost.com/national/health-science/anti-vaccine-activists-spark-a-states-worst-measles-outbreak-in-decades/2017/05/04/a1fac952-2f39-11e7-9dec-764dc781686f_story.html?utm_term=.2f7998112b14</w:t>
        </w:r>
      </w:hyperlink>
      <w:r>
        <w:rPr>
          <w:rStyle w:val="Hyperlink"/>
          <w:sz w:val="22"/>
          <w:szCs w:val="22"/>
        </w:rPr>
        <w:t>.</w:t>
      </w:r>
    </w:p>
    <w:p w14:paraId="22A300C2" w14:textId="77777777" w:rsidR="00760525" w:rsidRPr="001B77DA" w:rsidRDefault="00760525" w:rsidP="00760525">
      <w:pPr>
        <w:ind w:firstLine="720"/>
        <w:rPr>
          <w:rFonts w:ascii="Times" w:hAnsi="Times"/>
          <w:color w:val="000000" w:themeColor="text1"/>
          <w:sz w:val="22"/>
          <w:szCs w:val="22"/>
        </w:rPr>
      </w:pPr>
      <w:proofErr w:type="spellStart"/>
      <w:r w:rsidRPr="001B77DA">
        <w:rPr>
          <w:rFonts w:ascii="Times" w:hAnsi="Times"/>
          <w:color w:val="000000" w:themeColor="text1"/>
          <w:sz w:val="22"/>
          <w:szCs w:val="22"/>
        </w:rPr>
        <w:t>Wadman</w:t>
      </w:r>
      <w:proofErr w:type="spellEnd"/>
      <w:r w:rsidRPr="001B77DA">
        <w:rPr>
          <w:rFonts w:ascii="Times" w:hAnsi="Times"/>
          <w:color w:val="000000" w:themeColor="text1"/>
          <w:sz w:val="22"/>
          <w:szCs w:val="22"/>
        </w:rPr>
        <w:t>, Meredith and Jia You</w:t>
      </w:r>
    </w:p>
    <w:p w14:paraId="5F0A6461" w14:textId="291D0B2F" w:rsidR="00760525" w:rsidRPr="0036167D" w:rsidRDefault="00760525" w:rsidP="0054648B">
      <w:pPr>
        <w:ind w:left="720" w:firstLine="720"/>
        <w:rPr>
          <w:rFonts w:ascii="Times" w:hAnsi="Times"/>
          <w:color w:val="000000" w:themeColor="text1"/>
          <w:sz w:val="22"/>
          <w:szCs w:val="22"/>
        </w:rPr>
      </w:pPr>
      <w:r w:rsidRPr="001B77DA">
        <w:rPr>
          <w:rFonts w:ascii="Times" w:hAnsi="Times"/>
          <w:color w:val="000000" w:themeColor="text1"/>
          <w:sz w:val="22"/>
          <w:szCs w:val="22"/>
        </w:rPr>
        <w:t>2017</w:t>
      </w:r>
      <w:r w:rsidRPr="001B77DA">
        <w:rPr>
          <w:rFonts w:ascii="Times" w:hAnsi="Times"/>
          <w:color w:val="000000" w:themeColor="text1"/>
          <w:sz w:val="22"/>
          <w:szCs w:val="22"/>
        </w:rPr>
        <w:tab/>
        <w:t xml:space="preserve">The vaccine wars. </w:t>
      </w:r>
      <w:hyperlink r:id="rId30" w:history="1">
        <w:r w:rsidRPr="001B77DA">
          <w:rPr>
            <w:rStyle w:val="Hyperlink"/>
            <w:rFonts w:ascii="Times" w:hAnsi="Times"/>
            <w:color w:val="000000" w:themeColor="text1"/>
            <w:sz w:val="22"/>
            <w:szCs w:val="22"/>
          </w:rPr>
          <w:t>http://science.sciencemag.org/content/356/6336/364</w:t>
        </w:r>
      </w:hyperlink>
      <w:r w:rsidRPr="001B77DA">
        <w:rPr>
          <w:rFonts w:ascii="Times" w:hAnsi="Times"/>
          <w:color w:val="000000" w:themeColor="text1"/>
          <w:sz w:val="22"/>
          <w:szCs w:val="22"/>
        </w:rPr>
        <w:t xml:space="preserve"> </w:t>
      </w:r>
      <w:r w:rsidRPr="0036167D">
        <w:rPr>
          <w:rFonts w:ascii="Times" w:hAnsi="Times"/>
          <w:color w:val="000000" w:themeColor="text1"/>
          <w:sz w:val="22"/>
          <w:szCs w:val="22"/>
        </w:rPr>
        <w:t xml:space="preserve"> </w:t>
      </w:r>
    </w:p>
    <w:p w14:paraId="2CB9D427" w14:textId="77777777" w:rsidR="00760525" w:rsidRPr="0036167D" w:rsidRDefault="00760525" w:rsidP="00760525">
      <w:pPr>
        <w:shd w:val="clear" w:color="auto" w:fill="FFFFFF"/>
        <w:ind w:firstLine="720"/>
        <w:rPr>
          <w:rFonts w:ascii="Times" w:hAnsi="Times"/>
          <w:bCs/>
          <w:color w:val="000000" w:themeColor="text1"/>
          <w:sz w:val="22"/>
          <w:szCs w:val="22"/>
        </w:rPr>
      </w:pPr>
      <w:proofErr w:type="spellStart"/>
      <w:r w:rsidRPr="0036167D">
        <w:rPr>
          <w:rFonts w:ascii="Times" w:hAnsi="Times"/>
          <w:bCs/>
          <w:color w:val="000000" w:themeColor="text1"/>
          <w:sz w:val="22"/>
          <w:szCs w:val="22"/>
        </w:rPr>
        <w:t>Kupferschmidt</w:t>
      </w:r>
      <w:proofErr w:type="spellEnd"/>
      <w:r w:rsidRPr="0036167D">
        <w:rPr>
          <w:rFonts w:ascii="Times" w:hAnsi="Times"/>
          <w:bCs/>
          <w:color w:val="000000" w:themeColor="text1"/>
          <w:sz w:val="22"/>
          <w:szCs w:val="22"/>
        </w:rPr>
        <w:t>, Kai</w:t>
      </w:r>
    </w:p>
    <w:p w14:paraId="700C99C2" w14:textId="77777777" w:rsidR="00760525" w:rsidRPr="001B77DA" w:rsidRDefault="00760525" w:rsidP="00760525">
      <w:pPr>
        <w:rPr>
          <w:rFonts w:ascii="Times" w:hAnsi="Times"/>
          <w:sz w:val="22"/>
          <w:szCs w:val="22"/>
        </w:rPr>
      </w:pPr>
      <w:r>
        <w:rPr>
          <w:rFonts w:ascii="Times" w:hAnsi="Times"/>
          <w:sz w:val="22"/>
          <w:szCs w:val="22"/>
        </w:rPr>
        <w:tab/>
      </w:r>
      <w:r>
        <w:rPr>
          <w:rFonts w:ascii="Times" w:hAnsi="Times"/>
          <w:sz w:val="22"/>
          <w:szCs w:val="22"/>
        </w:rPr>
        <w:tab/>
        <w:t>2017</w:t>
      </w:r>
      <w:r>
        <w:rPr>
          <w:rFonts w:ascii="Times" w:hAnsi="Times"/>
          <w:sz w:val="22"/>
          <w:szCs w:val="22"/>
        </w:rPr>
        <w:tab/>
        <w:t xml:space="preserve">The science of persuasion. </w:t>
      </w:r>
      <w:hyperlink r:id="rId31" w:history="1">
        <w:r w:rsidRPr="00861783">
          <w:rPr>
            <w:rStyle w:val="Hyperlink"/>
            <w:rFonts w:ascii="Times" w:hAnsi="Times"/>
            <w:sz w:val="22"/>
            <w:szCs w:val="22"/>
          </w:rPr>
          <w:t>http://science.sciencemag.org/content/356/6336/366</w:t>
        </w:r>
      </w:hyperlink>
      <w:r>
        <w:rPr>
          <w:rFonts w:ascii="Times" w:hAnsi="Times"/>
          <w:sz w:val="22"/>
          <w:szCs w:val="22"/>
        </w:rPr>
        <w:t xml:space="preserve"> </w:t>
      </w:r>
    </w:p>
    <w:p w14:paraId="68626AAB" w14:textId="77777777" w:rsidR="00760525" w:rsidRDefault="00760525" w:rsidP="0022690E">
      <w:pPr>
        <w:widowControl w:val="0"/>
        <w:autoSpaceDE w:val="0"/>
        <w:autoSpaceDN w:val="0"/>
        <w:adjustRightInd w:val="0"/>
        <w:rPr>
          <w:rFonts w:ascii="Times" w:hAnsi="Times"/>
          <w:b/>
          <w:sz w:val="22"/>
          <w:u w:val="single"/>
        </w:rPr>
      </w:pPr>
    </w:p>
    <w:p w14:paraId="34E51D11" w14:textId="77777777" w:rsidR="00760525" w:rsidRDefault="00760525" w:rsidP="0022690E">
      <w:pPr>
        <w:widowControl w:val="0"/>
        <w:autoSpaceDE w:val="0"/>
        <w:autoSpaceDN w:val="0"/>
        <w:adjustRightInd w:val="0"/>
        <w:rPr>
          <w:rFonts w:ascii="Times" w:hAnsi="Times"/>
          <w:b/>
          <w:sz w:val="22"/>
          <w:u w:val="single"/>
        </w:rPr>
      </w:pPr>
    </w:p>
    <w:p w14:paraId="736363CF" w14:textId="35C52663" w:rsidR="00760525" w:rsidRDefault="00DF08FD" w:rsidP="00760525">
      <w:pPr>
        <w:rPr>
          <w:rFonts w:ascii="Times" w:hAnsi="Times"/>
          <w:b/>
          <w:sz w:val="22"/>
          <w:u w:val="single"/>
        </w:rPr>
      </w:pPr>
      <w:r>
        <w:rPr>
          <w:rFonts w:ascii="Times" w:hAnsi="Times"/>
          <w:b/>
          <w:sz w:val="22"/>
          <w:u w:val="single"/>
        </w:rPr>
        <w:t>Mosquito-Borne Disease Week</w:t>
      </w:r>
      <w:r w:rsidR="00F35E25">
        <w:rPr>
          <w:rFonts w:ascii="Times" w:hAnsi="Times"/>
          <w:b/>
          <w:sz w:val="22"/>
          <w:u w:val="single"/>
        </w:rPr>
        <w:t>: Malaria, Zika, Dengue, etc.</w:t>
      </w:r>
    </w:p>
    <w:p w14:paraId="6E506398" w14:textId="37B575D3" w:rsidR="004E7F8B" w:rsidRDefault="00A477D7" w:rsidP="004E7F8B">
      <w:pPr>
        <w:widowControl w:val="0"/>
        <w:autoSpaceDE w:val="0"/>
        <w:autoSpaceDN w:val="0"/>
        <w:adjustRightInd w:val="0"/>
        <w:ind w:left="720"/>
        <w:rPr>
          <w:rFonts w:ascii="Times" w:hAnsi="Times"/>
          <w:sz w:val="22"/>
        </w:rPr>
      </w:pPr>
      <w:r>
        <w:rPr>
          <w:rFonts w:ascii="Times" w:hAnsi="Times"/>
          <w:sz w:val="22"/>
        </w:rPr>
        <w:t>W</w:t>
      </w:r>
      <w:r w:rsidR="00406655">
        <w:rPr>
          <w:rFonts w:ascii="Times" w:hAnsi="Times"/>
          <w:sz w:val="22"/>
        </w:rPr>
        <w:t>orld Health Organization</w:t>
      </w:r>
    </w:p>
    <w:p w14:paraId="5A42D41A" w14:textId="5A846894" w:rsidR="0054648B" w:rsidRPr="002676CB" w:rsidRDefault="004E7F8B" w:rsidP="004E7F8B">
      <w:pPr>
        <w:widowControl w:val="0"/>
        <w:autoSpaceDE w:val="0"/>
        <w:autoSpaceDN w:val="0"/>
        <w:adjustRightInd w:val="0"/>
        <w:ind w:left="1440"/>
        <w:rPr>
          <w:rFonts w:ascii="Times" w:hAnsi="Times"/>
          <w:i/>
          <w:sz w:val="22"/>
        </w:rPr>
      </w:pPr>
      <w:r>
        <w:rPr>
          <w:rFonts w:ascii="Times" w:hAnsi="Times"/>
          <w:sz w:val="22"/>
        </w:rPr>
        <w:t>2017</w:t>
      </w:r>
      <w:r>
        <w:rPr>
          <w:rFonts w:ascii="Times" w:hAnsi="Times"/>
          <w:sz w:val="22"/>
        </w:rPr>
        <w:tab/>
        <w:t xml:space="preserve">Mosquito-borne diseases. </w:t>
      </w:r>
      <w:hyperlink r:id="rId32" w:history="1">
        <w:r w:rsidRPr="00226E08">
          <w:rPr>
            <w:rStyle w:val="Hyperlink"/>
            <w:rFonts w:ascii="Times" w:hAnsi="Times"/>
            <w:sz w:val="22"/>
          </w:rPr>
          <w:t>http://www.who.int/neglected_diseases/vector_ecology/mosquito-borne-diseases/en/</w:t>
        </w:r>
      </w:hyperlink>
      <w:r>
        <w:rPr>
          <w:rFonts w:ascii="Times" w:hAnsi="Times"/>
          <w:sz w:val="22"/>
        </w:rPr>
        <w:t xml:space="preserve"> </w:t>
      </w:r>
      <w:r w:rsidR="002676CB" w:rsidRPr="002676CB">
        <w:rPr>
          <w:rFonts w:ascii="Times" w:hAnsi="Times"/>
          <w:i/>
          <w:sz w:val="22"/>
        </w:rPr>
        <w:t xml:space="preserve">Note: </w:t>
      </w:r>
      <w:r w:rsidRPr="002676CB">
        <w:rPr>
          <w:rFonts w:ascii="Times" w:hAnsi="Times"/>
          <w:i/>
          <w:sz w:val="22"/>
        </w:rPr>
        <w:t xml:space="preserve">click on each colored box linked on this website for disease-specific information. </w:t>
      </w:r>
    </w:p>
    <w:p w14:paraId="6C8CD865" w14:textId="77777777" w:rsidR="00C63323" w:rsidRPr="00984DC4" w:rsidRDefault="00C63323" w:rsidP="00C63323">
      <w:pPr>
        <w:ind w:left="720"/>
        <w:rPr>
          <w:rFonts w:ascii="Times" w:hAnsi="Times" w:cs="Arial"/>
          <w:color w:val="000000" w:themeColor="text1"/>
          <w:sz w:val="22"/>
          <w:szCs w:val="22"/>
          <w:shd w:val="clear" w:color="auto" w:fill="FFFFFF"/>
        </w:rPr>
      </w:pPr>
      <w:r>
        <w:rPr>
          <w:rFonts w:ascii="Times" w:hAnsi="Times" w:cs="Arial"/>
          <w:color w:val="000000" w:themeColor="text1"/>
          <w:sz w:val="22"/>
          <w:szCs w:val="22"/>
          <w:shd w:val="clear" w:color="auto" w:fill="FFFFFF"/>
        </w:rPr>
        <w:t>Alonso, P and A.M. Noor</w:t>
      </w:r>
    </w:p>
    <w:p w14:paraId="72567E45" w14:textId="77777777" w:rsidR="00C63323" w:rsidRPr="00984DC4" w:rsidRDefault="00C63323" w:rsidP="00C63323">
      <w:pPr>
        <w:widowControl w:val="0"/>
        <w:autoSpaceDE w:val="0"/>
        <w:autoSpaceDN w:val="0"/>
        <w:adjustRightInd w:val="0"/>
        <w:ind w:left="1440"/>
        <w:rPr>
          <w:rFonts w:ascii="Times" w:hAnsi="Times"/>
          <w:sz w:val="22"/>
          <w:szCs w:val="22"/>
        </w:rPr>
      </w:pPr>
      <w:r w:rsidRPr="00984DC4">
        <w:rPr>
          <w:rFonts w:ascii="Times" w:hAnsi="Times" w:cs="Arial"/>
          <w:color w:val="000000" w:themeColor="text1"/>
          <w:sz w:val="22"/>
          <w:szCs w:val="22"/>
          <w:shd w:val="clear" w:color="auto" w:fill="FFFFFF"/>
        </w:rPr>
        <w:t>2017</w:t>
      </w:r>
      <w:r w:rsidRPr="00984DC4">
        <w:rPr>
          <w:rFonts w:ascii="Times" w:hAnsi="Times" w:cs="Arial"/>
          <w:color w:val="000000" w:themeColor="text1"/>
          <w:sz w:val="22"/>
          <w:szCs w:val="22"/>
          <w:shd w:val="clear" w:color="auto" w:fill="FFFFFF"/>
        </w:rPr>
        <w:tab/>
        <w:t>The global fight against malaria is at crossroads. The Lancet</w:t>
      </w:r>
      <w:r>
        <w:rPr>
          <w:rFonts w:ascii="Times" w:hAnsi="Times" w:cs="Arial"/>
          <w:color w:val="000000" w:themeColor="text1"/>
          <w:sz w:val="22"/>
          <w:szCs w:val="22"/>
          <w:shd w:val="clear" w:color="auto" w:fill="FFFFFF"/>
        </w:rPr>
        <w:t xml:space="preserve">. </w:t>
      </w:r>
      <w:r w:rsidRPr="00984DC4">
        <w:rPr>
          <w:rFonts w:ascii="Times" w:hAnsi="Times" w:cs="Arial"/>
          <w:color w:val="000000" w:themeColor="text1"/>
          <w:sz w:val="22"/>
          <w:szCs w:val="22"/>
          <w:shd w:val="clear" w:color="auto" w:fill="FFFFFF"/>
        </w:rPr>
        <w:t>Dec 15;390(10112):2532-4.</w:t>
      </w:r>
      <w:r>
        <w:rPr>
          <w:rFonts w:ascii="Times" w:hAnsi="Times" w:cs="Arial"/>
          <w:color w:val="000000" w:themeColor="text1"/>
          <w:sz w:val="22"/>
          <w:szCs w:val="22"/>
          <w:shd w:val="clear" w:color="auto" w:fill="FFFFFF"/>
        </w:rPr>
        <w:t xml:space="preserve"> </w:t>
      </w:r>
      <w:hyperlink r:id="rId33" w:history="1">
        <w:r w:rsidRPr="00984DC4">
          <w:rPr>
            <w:rStyle w:val="Hyperlink"/>
            <w:rFonts w:ascii="Times" w:hAnsi="Times"/>
            <w:sz w:val="22"/>
            <w:szCs w:val="22"/>
          </w:rPr>
          <w:t>http://www.thelancet.com/pdfs/journals/lancet/PIIS0140-6736(17)33080-5.pdf</w:t>
        </w:r>
      </w:hyperlink>
      <w:r>
        <w:rPr>
          <w:rFonts w:ascii="Times" w:hAnsi="Times"/>
          <w:sz w:val="22"/>
          <w:szCs w:val="22"/>
        </w:rPr>
        <w:t xml:space="preserve"> </w:t>
      </w:r>
    </w:p>
    <w:p w14:paraId="532D0B50" w14:textId="77777777" w:rsidR="00802021" w:rsidRPr="00DA3E27" w:rsidRDefault="00802021" w:rsidP="00802021">
      <w:pPr>
        <w:ind w:firstLine="720"/>
        <w:rPr>
          <w:rFonts w:ascii="Times" w:hAnsi="Times" w:cs="Arial"/>
          <w:color w:val="222222"/>
          <w:sz w:val="22"/>
          <w:szCs w:val="22"/>
          <w:shd w:val="clear" w:color="auto" w:fill="FFFFFF"/>
        </w:rPr>
      </w:pPr>
      <w:r w:rsidRPr="00DA3E27">
        <w:rPr>
          <w:rFonts w:ascii="Times" w:hAnsi="Times" w:cs="Arial"/>
          <w:color w:val="222222"/>
          <w:sz w:val="22"/>
          <w:szCs w:val="22"/>
          <w:shd w:val="clear" w:color="auto" w:fill="FFFFFF"/>
        </w:rPr>
        <w:t xml:space="preserve">Von </w:t>
      </w:r>
      <w:proofErr w:type="spellStart"/>
      <w:r w:rsidRPr="00DA3E27">
        <w:rPr>
          <w:rFonts w:ascii="Times" w:hAnsi="Times" w:cs="Arial"/>
          <w:color w:val="222222"/>
          <w:sz w:val="22"/>
          <w:szCs w:val="22"/>
          <w:shd w:val="clear" w:color="auto" w:fill="FFFFFF"/>
        </w:rPr>
        <w:t>Seidlein</w:t>
      </w:r>
      <w:proofErr w:type="spellEnd"/>
      <w:r w:rsidRPr="00DA3E27">
        <w:rPr>
          <w:rFonts w:ascii="Times" w:hAnsi="Times" w:cs="Arial"/>
          <w:color w:val="222222"/>
          <w:sz w:val="22"/>
          <w:szCs w:val="22"/>
          <w:shd w:val="clear" w:color="auto" w:fill="FFFFFF"/>
        </w:rPr>
        <w:t xml:space="preserve">, Lorenz, Alexander S. </w:t>
      </w:r>
      <w:proofErr w:type="spellStart"/>
      <w:r w:rsidRPr="00DA3E27">
        <w:rPr>
          <w:rFonts w:ascii="Times" w:hAnsi="Times" w:cs="Arial"/>
          <w:color w:val="222222"/>
          <w:sz w:val="22"/>
          <w:szCs w:val="22"/>
          <w:shd w:val="clear" w:color="auto" w:fill="FFFFFF"/>
        </w:rPr>
        <w:t>Kekulé</w:t>
      </w:r>
      <w:proofErr w:type="spellEnd"/>
      <w:r w:rsidRPr="00DA3E27">
        <w:rPr>
          <w:rFonts w:ascii="Times" w:hAnsi="Times" w:cs="Arial"/>
          <w:color w:val="222222"/>
          <w:sz w:val="22"/>
          <w:szCs w:val="22"/>
          <w:shd w:val="clear" w:color="auto" w:fill="FFFFFF"/>
        </w:rPr>
        <w:t xml:space="preserve">, and Daniel </w:t>
      </w:r>
      <w:proofErr w:type="spellStart"/>
      <w:r w:rsidRPr="00DA3E27">
        <w:rPr>
          <w:rFonts w:ascii="Times" w:hAnsi="Times" w:cs="Arial"/>
          <w:color w:val="222222"/>
          <w:sz w:val="22"/>
          <w:szCs w:val="22"/>
          <w:shd w:val="clear" w:color="auto" w:fill="FFFFFF"/>
        </w:rPr>
        <w:t>Strickman</w:t>
      </w:r>
      <w:proofErr w:type="spellEnd"/>
      <w:r w:rsidRPr="00DA3E27">
        <w:rPr>
          <w:rFonts w:ascii="Times" w:hAnsi="Times" w:cs="Arial"/>
          <w:color w:val="222222"/>
          <w:sz w:val="22"/>
          <w:szCs w:val="22"/>
          <w:shd w:val="clear" w:color="auto" w:fill="FFFFFF"/>
        </w:rPr>
        <w:t xml:space="preserve">. </w:t>
      </w:r>
    </w:p>
    <w:p w14:paraId="0217D5C1" w14:textId="77777777" w:rsidR="00802021" w:rsidRPr="00DA3E27" w:rsidRDefault="00802021" w:rsidP="00802021">
      <w:pPr>
        <w:ind w:left="1440"/>
        <w:rPr>
          <w:rFonts w:ascii="Times" w:hAnsi="Times"/>
          <w:sz w:val="22"/>
          <w:szCs w:val="22"/>
        </w:rPr>
      </w:pPr>
      <w:r w:rsidRPr="00DA3E27">
        <w:rPr>
          <w:rFonts w:ascii="Times" w:hAnsi="Times" w:cs="Arial"/>
          <w:color w:val="222222"/>
          <w:sz w:val="22"/>
          <w:szCs w:val="22"/>
          <w:shd w:val="clear" w:color="auto" w:fill="FFFFFF"/>
        </w:rPr>
        <w:t>2017</w:t>
      </w:r>
      <w:r w:rsidRPr="00DA3E27">
        <w:rPr>
          <w:rFonts w:ascii="Times" w:hAnsi="Times" w:cs="Arial"/>
          <w:color w:val="222222"/>
          <w:sz w:val="22"/>
          <w:szCs w:val="22"/>
          <w:shd w:val="clear" w:color="auto" w:fill="FFFFFF"/>
        </w:rPr>
        <w:tab/>
        <w:t>Novel Vector Control Approaches: The Future for Preventi</w:t>
      </w:r>
      <w:r>
        <w:rPr>
          <w:rFonts w:ascii="Times" w:hAnsi="Times" w:cs="Arial"/>
          <w:color w:val="222222"/>
          <w:sz w:val="22"/>
          <w:szCs w:val="22"/>
          <w:shd w:val="clear" w:color="auto" w:fill="FFFFFF"/>
        </w:rPr>
        <w:t>on of Zika Virus Transmission?</w:t>
      </w:r>
      <w:r w:rsidRPr="00DA3E27">
        <w:rPr>
          <w:rFonts w:ascii="Times" w:hAnsi="Times" w:cs="Arial"/>
          <w:color w:val="222222"/>
          <w:sz w:val="22"/>
          <w:szCs w:val="22"/>
          <w:shd w:val="clear" w:color="auto" w:fill="FFFFFF"/>
        </w:rPr>
        <w:t> </w:t>
      </w:r>
      <w:proofErr w:type="spellStart"/>
      <w:r w:rsidRPr="00DA3E27">
        <w:rPr>
          <w:rFonts w:ascii="Times" w:hAnsi="Times" w:cs="Arial"/>
          <w:i/>
          <w:iCs/>
          <w:color w:val="222222"/>
          <w:sz w:val="22"/>
          <w:szCs w:val="22"/>
          <w:shd w:val="clear" w:color="auto" w:fill="FFFFFF"/>
        </w:rPr>
        <w:t>PLoS</w:t>
      </w:r>
      <w:proofErr w:type="spellEnd"/>
      <w:r w:rsidRPr="00DA3E27">
        <w:rPr>
          <w:rFonts w:ascii="Times" w:hAnsi="Times" w:cs="Arial"/>
          <w:i/>
          <w:iCs/>
          <w:color w:val="222222"/>
          <w:sz w:val="22"/>
          <w:szCs w:val="22"/>
          <w:shd w:val="clear" w:color="auto" w:fill="FFFFFF"/>
        </w:rPr>
        <w:t xml:space="preserve"> medicine</w:t>
      </w:r>
      <w:r>
        <w:rPr>
          <w:rFonts w:ascii="Times" w:hAnsi="Times" w:cs="Arial"/>
          <w:i/>
          <w:iCs/>
          <w:color w:val="222222"/>
          <w:sz w:val="22"/>
          <w:szCs w:val="22"/>
          <w:shd w:val="clear" w:color="auto" w:fill="FFFFFF"/>
        </w:rPr>
        <w:t>.</w:t>
      </w:r>
      <w:r w:rsidRPr="00DA3E27">
        <w:rPr>
          <w:rFonts w:ascii="Times" w:hAnsi="Times" w:cs="Arial"/>
          <w:color w:val="222222"/>
          <w:sz w:val="22"/>
          <w:szCs w:val="22"/>
          <w:shd w:val="clear" w:color="auto" w:fill="FFFFFF"/>
        </w:rPr>
        <w:t> 14</w:t>
      </w:r>
      <w:r>
        <w:rPr>
          <w:rFonts w:ascii="Times" w:hAnsi="Times" w:cs="Arial"/>
          <w:color w:val="222222"/>
          <w:sz w:val="22"/>
          <w:szCs w:val="22"/>
          <w:shd w:val="clear" w:color="auto" w:fill="FFFFFF"/>
        </w:rPr>
        <w:t>(1)</w:t>
      </w:r>
      <w:r w:rsidRPr="00DA3E27">
        <w:rPr>
          <w:rFonts w:ascii="Times" w:hAnsi="Times" w:cs="Arial"/>
          <w:color w:val="222222"/>
          <w:sz w:val="22"/>
          <w:szCs w:val="22"/>
          <w:shd w:val="clear" w:color="auto" w:fill="FFFFFF"/>
        </w:rPr>
        <w:t>: e1002219.</w:t>
      </w:r>
    </w:p>
    <w:p w14:paraId="7B117A00" w14:textId="77777777" w:rsidR="004E7F8B" w:rsidRPr="00802021" w:rsidRDefault="004E7F8B" w:rsidP="0022690E">
      <w:pPr>
        <w:widowControl w:val="0"/>
        <w:autoSpaceDE w:val="0"/>
        <w:autoSpaceDN w:val="0"/>
        <w:adjustRightInd w:val="0"/>
        <w:rPr>
          <w:rFonts w:ascii="Times" w:hAnsi="Times"/>
          <w:b/>
          <w:sz w:val="22"/>
          <w:szCs w:val="22"/>
          <w:u w:val="single"/>
        </w:rPr>
      </w:pPr>
    </w:p>
    <w:p w14:paraId="72F048B0" w14:textId="77777777" w:rsidR="004E7F8B" w:rsidRDefault="004E7F8B" w:rsidP="00760525">
      <w:pPr>
        <w:rPr>
          <w:rFonts w:ascii="Times" w:hAnsi="Times"/>
          <w:b/>
          <w:sz w:val="22"/>
          <w:u w:val="single"/>
        </w:rPr>
      </w:pPr>
    </w:p>
    <w:p w14:paraId="1B1AE6CB" w14:textId="675E72CA" w:rsidR="00760525" w:rsidRPr="007668DD" w:rsidRDefault="00EB5388" w:rsidP="00760525">
      <w:pPr>
        <w:rPr>
          <w:rFonts w:ascii="Times" w:hAnsi="Times"/>
          <w:b/>
          <w:sz w:val="22"/>
          <w:u w:val="single"/>
        </w:rPr>
      </w:pPr>
      <w:r>
        <w:rPr>
          <w:rFonts w:ascii="Times" w:hAnsi="Times"/>
          <w:b/>
          <w:sz w:val="22"/>
          <w:u w:val="single"/>
        </w:rPr>
        <w:t>Class debate: Should we use DDT to prevent mosquito-borne diseases?</w:t>
      </w:r>
    </w:p>
    <w:p w14:paraId="214F1FFA" w14:textId="77777777" w:rsidR="00760525" w:rsidRPr="007668DD" w:rsidRDefault="00760525" w:rsidP="00760525">
      <w:pPr>
        <w:widowControl w:val="0"/>
        <w:autoSpaceDE w:val="0"/>
        <w:autoSpaceDN w:val="0"/>
        <w:adjustRightInd w:val="0"/>
        <w:ind w:left="720"/>
        <w:rPr>
          <w:rFonts w:ascii="Times" w:hAnsi="Times"/>
          <w:sz w:val="22"/>
          <w:szCs w:val="22"/>
        </w:rPr>
      </w:pPr>
      <w:proofErr w:type="spellStart"/>
      <w:r w:rsidRPr="007668DD">
        <w:rPr>
          <w:rFonts w:ascii="Times" w:hAnsi="Times"/>
          <w:sz w:val="22"/>
          <w:szCs w:val="22"/>
        </w:rPr>
        <w:t>Kabasenche</w:t>
      </w:r>
      <w:proofErr w:type="spellEnd"/>
      <w:r w:rsidRPr="007668DD">
        <w:rPr>
          <w:rFonts w:ascii="Times" w:hAnsi="Times"/>
          <w:sz w:val="22"/>
          <w:szCs w:val="22"/>
        </w:rPr>
        <w:t xml:space="preserve"> and Skinner </w:t>
      </w:r>
    </w:p>
    <w:p w14:paraId="738A90E2" w14:textId="77777777" w:rsidR="00760525" w:rsidRPr="007668DD" w:rsidRDefault="00760525" w:rsidP="00760525">
      <w:pPr>
        <w:widowControl w:val="0"/>
        <w:autoSpaceDE w:val="0"/>
        <w:autoSpaceDN w:val="0"/>
        <w:adjustRightInd w:val="0"/>
        <w:ind w:left="1440"/>
        <w:rPr>
          <w:rFonts w:ascii="Times" w:hAnsi="Times"/>
          <w:sz w:val="22"/>
          <w:szCs w:val="22"/>
        </w:rPr>
      </w:pPr>
      <w:r w:rsidRPr="007668DD">
        <w:rPr>
          <w:rFonts w:ascii="Times" w:hAnsi="Times"/>
          <w:sz w:val="22"/>
          <w:szCs w:val="22"/>
        </w:rPr>
        <w:lastRenderedPageBreak/>
        <w:t>2014</w:t>
      </w:r>
      <w:r w:rsidRPr="007668DD">
        <w:rPr>
          <w:rFonts w:ascii="Times" w:hAnsi="Times"/>
          <w:sz w:val="22"/>
          <w:szCs w:val="22"/>
        </w:rPr>
        <w:tab/>
        <w:t xml:space="preserve">DDT, epigenetic harm, and transgenerational environmental justice. </w:t>
      </w:r>
      <w:r w:rsidRPr="007668DD">
        <w:rPr>
          <w:rFonts w:ascii="Times" w:hAnsi="Times"/>
          <w:i/>
          <w:sz w:val="22"/>
          <w:szCs w:val="22"/>
        </w:rPr>
        <w:t>Environmental Health</w:t>
      </w:r>
      <w:r w:rsidRPr="007668DD">
        <w:rPr>
          <w:rFonts w:ascii="Times" w:hAnsi="Times"/>
          <w:sz w:val="22"/>
          <w:szCs w:val="22"/>
        </w:rPr>
        <w:t xml:space="preserve">. 13(62) http://www.ehjournal.net/content/13/1/62. </w:t>
      </w:r>
    </w:p>
    <w:p w14:paraId="25E530DA" w14:textId="77777777" w:rsidR="00760525" w:rsidRDefault="00760525" w:rsidP="00760525">
      <w:pPr>
        <w:widowControl w:val="0"/>
        <w:autoSpaceDE w:val="0"/>
        <w:autoSpaceDN w:val="0"/>
        <w:adjustRightInd w:val="0"/>
        <w:ind w:firstLine="720"/>
        <w:rPr>
          <w:rFonts w:ascii="Times" w:hAnsi="Times"/>
          <w:sz w:val="22"/>
        </w:rPr>
      </w:pPr>
      <w:r>
        <w:rPr>
          <w:rFonts w:ascii="Times" w:hAnsi="Times"/>
          <w:sz w:val="22"/>
        </w:rPr>
        <w:t>Mason, Katherine</w:t>
      </w:r>
    </w:p>
    <w:p w14:paraId="648FF3AF" w14:textId="77777777" w:rsidR="00760525" w:rsidRDefault="00760525" w:rsidP="00760525">
      <w:pPr>
        <w:widowControl w:val="0"/>
        <w:autoSpaceDE w:val="0"/>
        <w:autoSpaceDN w:val="0"/>
        <w:adjustRightInd w:val="0"/>
        <w:ind w:left="1440"/>
        <w:rPr>
          <w:rStyle w:val="Hyperlink"/>
          <w:rFonts w:ascii="Times" w:hAnsi="Times"/>
          <w:sz w:val="22"/>
        </w:rPr>
      </w:pPr>
      <w:r>
        <w:rPr>
          <w:rFonts w:ascii="Times" w:hAnsi="Times"/>
          <w:sz w:val="22"/>
        </w:rPr>
        <w:t>2016</w:t>
      </w:r>
      <w:r>
        <w:rPr>
          <w:rFonts w:ascii="Times" w:hAnsi="Times"/>
          <w:sz w:val="22"/>
        </w:rPr>
        <w:tab/>
        <w:t xml:space="preserve">Zika and the Common Good. </w:t>
      </w:r>
      <w:hyperlink r:id="rId34" w:history="1">
        <w:r w:rsidRPr="00CA0C00">
          <w:rPr>
            <w:rStyle w:val="Hyperlink"/>
            <w:rFonts w:ascii="Times" w:hAnsi="Times"/>
            <w:sz w:val="22"/>
          </w:rPr>
          <w:t>http://stanfordpress.typepad.com/blog/2016/06/zika-and-the-common-good.html</w:t>
        </w:r>
      </w:hyperlink>
    </w:p>
    <w:p w14:paraId="715049BE" w14:textId="77777777" w:rsidR="00802021" w:rsidRPr="005014C1" w:rsidRDefault="00802021" w:rsidP="00802021">
      <w:pPr>
        <w:ind w:left="720"/>
        <w:rPr>
          <w:color w:val="222222"/>
          <w:sz w:val="22"/>
          <w:szCs w:val="22"/>
          <w:shd w:val="clear" w:color="auto" w:fill="FFFFFF"/>
        </w:rPr>
      </w:pPr>
      <w:r w:rsidRPr="005014C1">
        <w:rPr>
          <w:color w:val="222222"/>
          <w:sz w:val="22"/>
          <w:szCs w:val="22"/>
          <w:shd w:val="clear" w:color="auto" w:fill="FFFFFF"/>
        </w:rPr>
        <w:t>A</w:t>
      </w:r>
      <w:r>
        <w:rPr>
          <w:color w:val="222222"/>
          <w:sz w:val="22"/>
          <w:szCs w:val="22"/>
          <w:shd w:val="clear" w:color="auto" w:fill="FFFFFF"/>
        </w:rPr>
        <w:t>C</w:t>
      </w:r>
      <w:r w:rsidRPr="005014C1">
        <w:rPr>
          <w:color w:val="222222"/>
          <w:sz w:val="22"/>
          <w:szCs w:val="22"/>
          <w:shd w:val="clear" w:color="auto" w:fill="FFFFFF"/>
        </w:rPr>
        <w:t xml:space="preserve">SH </w:t>
      </w:r>
    </w:p>
    <w:p w14:paraId="3029EECB" w14:textId="77777777" w:rsidR="00802021" w:rsidRPr="005014C1" w:rsidRDefault="00802021" w:rsidP="00802021">
      <w:pPr>
        <w:pStyle w:val="Heading1"/>
        <w:shd w:val="clear" w:color="auto" w:fill="FFFFFF"/>
        <w:spacing w:before="2" w:after="2"/>
        <w:ind w:left="720" w:firstLine="720"/>
        <w:rPr>
          <w:rFonts w:ascii="Times New Roman" w:hAnsi="Times New Roman"/>
          <w:b w:val="0"/>
          <w:color w:val="333333"/>
          <w:sz w:val="22"/>
          <w:szCs w:val="22"/>
        </w:rPr>
      </w:pPr>
      <w:r w:rsidRPr="005014C1">
        <w:rPr>
          <w:rFonts w:ascii="Times New Roman" w:hAnsi="Times New Roman"/>
          <w:b w:val="0"/>
          <w:color w:val="222222"/>
          <w:sz w:val="22"/>
          <w:szCs w:val="22"/>
          <w:shd w:val="clear" w:color="auto" w:fill="FFFFFF"/>
        </w:rPr>
        <w:t>2018</w:t>
      </w:r>
      <w:r w:rsidRPr="005014C1">
        <w:rPr>
          <w:rFonts w:ascii="Times New Roman" w:hAnsi="Times New Roman"/>
          <w:b w:val="0"/>
          <w:color w:val="222222"/>
          <w:sz w:val="22"/>
          <w:szCs w:val="22"/>
          <w:shd w:val="clear" w:color="auto" w:fill="FFFFFF"/>
        </w:rPr>
        <w:tab/>
      </w:r>
      <w:r w:rsidRPr="005014C1">
        <w:rPr>
          <w:rFonts w:ascii="Times New Roman" w:hAnsi="Times New Roman"/>
          <w:b w:val="0"/>
          <w:bCs/>
          <w:color w:val="333333"/>
          <w:sz w:val="22"/>
          <w:szCs w:val="22"/>
        </w:rPr>
        <w:t xml:space="preserve">Time </w:t>
      </w:r>
      <w:proofErr w:type="gramStart"/>
      <w:r w:rsidRPr="005014C1">
        <w:rPr>
          <w:rFonts w:ascii="Times New Roman" w:hAnsi="Times New Roman"/>
          <w:b w:val="0"/>
          <w:bCs/>
          <w:color w:val="333333"/>
          <w:sz w:val="22"/>
          <w:szCs w:val="22"/>
        </w:rPr>
        <w:t>To</w:t>
      </w:r>
      <w:proofErr w:type="gramEnd"/>
      <w:r w:rsidRPr="005014C1">
        <w:rPr>
          <w:rFonts w:ascii="Times New Roman" w:hAnsi="Times New Roman"/>
          <w:b w:val="0"/>
          <w:bCs/>
          <w:color w:val="333333"/>
          <w:sz w:val="22"/>
          <w:szCs w:val="22"/>
        </w:rPr>
        <w:t xml:space="preserve"> Embrace Genetically Modified Mosquitoes To End Their Disease Transmission</w:t>
      </w:r>
      <w:r>
        <w:rPr>
          <w:rFonts w:ascii="Times New Roman" w:hAnsi="Times New Roman"/>
          <w:b w:val="0"/>
          <w:bCs/>
          <w:color w:val="333333"/>
          <w:sz w:val="22"/>
          <w:szCs w:val="22"/>
        </w:rPr>
        <w:t>.</w:t>
      </w:r>
    </w:p>
    <w:p w14:paraId="53BAA375" w14:textId="77777777" w:rsidR="00802021" w:rsidRDefault="009176A1" w:rsidP="00802021">
      <w:pPr>
        <w:ind w:left="1440"/>
        <w:rPr>
          <w:rFonts w:ascii="Times" w:hAnsi="Times" w:cs="Arial"/>
          <w:color w:val="222222"/>
          <w:sz w:val="22"/>
          <w:szCs w:val="22"/>
          <w:shd w:val="clear" w:color="auto" w:fill="FFFFFF"/>
        </w:rPr>
      </w:pPr>
      <w:hyperlink r:id="rId35" w:history="1">
        <w:r w:rsidR="00802021" w:rsidRPr="008200FC">
          <w:rPr>
            <w:rStyle w:val="Hyperlink"/>
            <w:rFonts w:ascii="Times" w:hAnsi="Times" w:cs="Arial"/>
            <w:sz w:val="22"/>
            <w:szCs w:val="22"/>
            <w:shd w:val="clear" w:color="auto" w:fill="FFFFFF"/>
          </w:rPr>
          <w:t>https://www.acsh.org/news/2018/08/20/time-embrace-genetically-modified-mosquitoes-end-their-disease-transmission-13329</w:t>
        </w:r>
      </w:hyperlink>
      <w:r w:rsidR="00802021">
        <w:rPr>
          <w:rFonts w:ascii="Times" w:hAnsi="Times" w:cs="Arial"/>
          <w:color w:val="222222"/>
          <w:sz w:val="22"/>
          <w:szCs w:val="22"/>
          <w:shd w:val="clear" w:color="auto" w:fill="FFFFFF"/>
        </w:rPr>
        <w:t xml:space="preserve"> </w:t>
      </w:r>
      <w:r w:rsidR="00802021" w:rsidRPr="005014C1">
        <w:rPr>
          <w:rFonts w:ascii="Times" w:hAnsi="Times" w:cs="Arial"/>
          <w:color w:val="222222"/>
          <w:sz w:val="22"/>
          <w:szCs w:val="22"/>
          <w:shd w:val="clear" w:color="auto" w:fill="FFFFFF"/>
        </w:rPr>
        <w:t xml:space="preserve"> </w:t>
      </w:r>
      <w:r w:rsidR="00802021">
        <w:rPr>
          <w:rFonts w:ascii="Times" w:hAnsi="Times" w:cs="Arial"/>
          <w:color w:val="222222"/>
          <w:sz w:val="22"/>
          <w:szCs w:val="22"/>
          <w:shd w:val="clear" w:color="auto" w:fill="FFFFFF"/>
        </w:rPr>
        <w:t xml:space="preserve"> </w:t>
      </w:r>
    </w:p>
    <w:p w14:paraId="3A1DA4CF" w14:textId="77777777" w:rsidR="00802021" w:rsidRPr="00802021" w:rsidRDefault="00802021" w:rsidP="00802021">
      <w:pPr>
        <w:ind w:firstLine="720"/>
        <w:rPr>
          <w:sz w:val="22"/>
          <w:szCs w:val="22"/>
        </w:rPr>
      </w:pPr>
      <w:r w:rsidRPr="00802021">
        <w:rPr>
          <w:sz w:val="22"/>
          <w:szCs w:val="22"/>
        </w:rPr>
        <w:t>BBC Podcast.</w:t>
      </w:r>
    </w:p>
    <w:p w14:paraId="1E4862DB" w14:textId="77777777" w:rsidR="00802021" w:rsidRPr="00802021" w:rsidRDefault="00802021" w:rsidP="00802021">
      <w:pPr>
        <w:ind w:left="720" w:firstLine="720"/>
        <w:rPr>
          <w:sz w:val="22"/>
          <w:szCs w:val="22"/>
        </w:rPr>
      </w:pPr>
      <w:r w:rsidRPr="00802021">
        <w:rPr>
          <w:sz w:val="22"/>
          <w:szCs w:val="22"/>
        </w:rPr>
        <w:t xml:space="preserve">2019 </w:t>
      </w:r>
      <w:r w:rsidRPr="00802021">
        <w:rPr>
          <w:sz w:val="22"/>
          <w:szCs w:val="22"/>
        </w:rPr>
        <w:tab/>
        <w:t xml:space="preserve">The Great Mosquito Swap. </w:t>
      </w:r>
      <w:hyperlink r:id="rId36" w:history="1">
        <w:r w:rsidRPr="00802021">
          <w:rPr>
            <w:rStyle w:val="Hyperlink"/>
            <w:sz w:val="22"/>
            <w:szCs w:val="22"/>
          </w:rPr>
          <w:t>https://www.bbc.co.uk/programmes/p075vlg0?sfns=mo</w:t>
        </w:r>
      </w:hyperlink>
    </w:p>
    <w:p w14:paraId="5934A242" w14:textId="77777777" w:rsidR="00026FD4" w:rsidRPr="00026FD4" w:rsidRDefault="00026FD4" w:rsidP="00026FD4">
      <w:pPr>
        <w:widowControl w:val="0"/>
        <w:autoSpaceDE w:val="0"/>
        <w:autoSpaceDN w:val="0"/>
        <w:adjustRightInd w:val="0"/>
        <w:rPr>
          <w:rStyle w:val="Hyperlink"/>
          <w:rFonts w:ascii="Times" w:hAnsi="Times"/>
          <w:sz w:val="22"/>
          <w:szCs w:val="22"/>
        </w:rPr>
      </w:pPr>
    </w:p>
    <w:p w14:paraId="5341A082" w14:textId="07850496" w:rsidR="00026FD4" w:rsidRPr="00026FD4" w:rsidRDefault="00026FD4" w:rsidP="00026FD4">
      <w:pPr>
        <w:ind w:left="720"/>
        <w:rPr>
          <w:rFonts w:ascii="Times" w:hAnsi="Times" w:cs="Arial"/>
          <w:i/>
          <w:color w:val="222222"/>
          <w:sz w:val="22"/>
          <w:szCs w:val="22"/>
          <w:u w:val="single"/>
          <w:shd w:val="clear" w:color="auto" w:fill="FFFFFF"/>
        </w:rPr>
      </w:pPr>
      <w:r w:rsidRPr="00026FD4">
        <w:rPr>
          <w:rFonts w:ascii="Times" w:hAnsi="Times" w:cs="Arial"/>
          <w:i/>
          <w:color w:val="222222"/>
          <w:sz w:val="22"/>
          <w:szCs w:val="22"/>
          <w:u w:val="single"/>
          <w:shd w:val="clear" w:color="auto" w:fill="FFFFFF"/>
        </w:rPr>
        <w:t>Supplementary Resources</w:t>
      </w:r>
      <w:r w:rsidR="009F5F5C">
        <w:rPr>
          <w:rFonts w:ascii="Times" w:hAnsi="Times" w:cs="Arial"/>
          <w:i/>
          <w:color w:val="222222"/>
          <w:sz w:val="22"/>
          <w:szCs w:val="22"/>
          <w:u w:val="single"/>
          <w:shd w:val="clear" w:color="auto" w:fill="FFFFFF"/>
        </w:rPr>
        <w:t xml:space="preserve"> (not required)</w:t>
      </w:r>
      <w:r w:rsidRPr="00026FD4">
        <w:rPr>
          <w:rFonts w:ascii="Times" w:hAnsi="Times" w:cs="Arial"/>
          <w:i/>
          <w:color w:val="222222"/>
          <w:sz w:val="22"/>
          <w:szCs w:val="22"/>
          <w:u w:val="single"/>
          <w:shd w:val="clear" w:color="auto" w:fill="FFFFFF"/>
        </w:rPr>
        <w:t xml:space="preserve">: </w:t>
      </w:r>
    </w:p>
    <w:p w14:paraId="0C65757E" w14:textId="77777777" w:rsidR="00802021" w:rsidRPr="00026FD4" w:rsidRDefault="00802021" w:rsidP="00802021">
      <w:pPr>
        <w:ind w:firstLine="720"/>
        <w:rPr>
          <w:rFonts w:ascii="Times" w:hAnsi="Times" w:cs="Arial"/>
          <w:color w:val="222222"/>
          <w:sz w:val="22"/>
          <w:szCs w:val="22"/>
          <w:shd w:val="clear" w:color="auto" w:fill="FFFFFF"/>
        </w:rPr>
      </w:pPr>
      <w:proofErr w:type="spellStart"/>
      <w:r w:rsidRPr="00C0663E">
        <w:rPr>
          <w:rFonts w:ascii="Times" w:hAnsi="Times" w:cs="Arial"/>
          <w:color w:val="222222"/>
          <w:sz w:val="22"/>
          <w:szCs w:val="22"/>
          <w:shd w:val="clear" w:color="auto" w:fill="FFFFFF"/>
        </w:rPr>
        <w:t>Alphey</w:t>
      </w:r>
      <w:proofErr w:type="spellEnd"/>
      <w:r w:rsidRPr="00C0663E">
        <w:rPr>
          <w:rFonts w:ascii="Times" w:hAnsi="Times" w:cs="Arial"/>
          <w:color w:val="222222"/>
          <w:sz w:val="22"/>
          <w:szCs w:val="22"/>
          <w:shd w:val="clear" w:color="auto" w:fill="FFFFFF"/>
        </w:rPr>
        <w:t xml:space="preserve">, Luke, and Nina </w:t>
      </w:r>
      <w:proofErr w:type="spellStart"/>
      <w:r w:rsidRPr="00C0663E">
        <w:rPr>
          <w:rFonts w:ascii="Times" w:hAnsi="Times" w:cs="Arial"/>
          <w:color w:val="222222"/>
          <w:sz w:val="22"/>
          <w:szCs w:val="22"/>
          <w:shd w:val="clear" w:color="auto" w:fill="FFFFFF"/>
        </w:rPr>
        <w:t>Alphey</w:t>
      </w:r>
      <w:proofErr w:type="spellEnd"/>
    </w:p>
    <w:p w14:paraId="2B591A99" w14:textId="77777777" w:rsidR="00802021" w:rsidRPr="00C0663E" w:rsidRDefault="00802021" w:rsidP="00802021">
      <w:pPr>
        <w:ind w:left="1440"/>
        <w:rPr>
          <w:rFonts w:ascii="Times" w:hAnsi="Times"/>
          <w:sz w:val="22"/>
          <w:szCs w:val="22"/>
        </w:rPr>
      </w:pPr>
      <w:r w:rsidRPr="00026FD4">
        <w:rPr>
          <w:rFonts w:ascii="Times" w:hAnsi="Times" w:cs="Arial"/>
          <w:color w:val="222222"/>
          <w:sz w:val="22"/>
          <w:szCs w:val="22"/>
          <w:shd w:val="clear" w:color="auto" w:fill="FFFFFF"/>
        </w:rPr>
        <w:t>2014</w:t>
      </w:r>
      <w:r w:rsidRPr="00026FD4">
        <w:rPr>
          <w:rFonts w:ascii="Times" w:hAnsi="Times" w:cs="Arial"/>
          <w:color w:val="222222"/>
          <w:sz w:val="22"/>
          <w:szCs w:val="22"/>
          <w:shd w:val="clear" w:color="auto" w:fill="FFFFFF"/>
        </w:rPr>
        <w:tab/>
      </w:r>
      <w:r w:rsidRPr="00C0663E">
        <w:rPr>
          <w:rFonts w:ascii="Times" w:hAnsi="Times" w:cs="Arial"/>
          <w:color w:val="222222"/>
          <w:sz w:val="22"/>
          <w:szCs w:val="22"/>
          <w:shd w:val="clear" w:color="auto" w:fill="FFFFFF"/>
        </w:rPr>
        <w:t>Five things to know about genetically modified (</w:t>
      </w:r>
      <w:r w:rsidRPr="00026FD4">
        <w:rPr>
          <w:rFonts w:ascii="Times" w:hAnsi="Times" w:cs="Arial"/>
          <w:color w:val="222222"/>
          <w:sz w:val="22"/>
          <w:szCs w:val="22"/>
          <w:shd w:val="clear" w:color="auto" w:fill="FFFFFF"/>
        </w:rPr>
        <w:t>GM) insects for vector control.</w:t>
      </w:r>
      <w:r w:rsidRPr="00C0663E">
        <w:rPr>
          <w:rFonts w:ascii="Times" w:hAnsi="Times" w:cs="Arial"/>
          <w:color w:val="222222"/>
          <w:sz w:val="22"/>
          <w:szCs w:val="22"/>
          <w:shd w:val="clear" w:color="auto" w:fill="FFFFFF"/>
        </w:rPr>
        <w:t> </w:t>
      </w:r>
      <w:proofErr w:type="spellStart"/>
      <w:r w:rsidRPr="00C0663E">
        <w:rPr>
          <w:rFonts w:ascii="Times" w:hAnsi="Times" w:cs="Arial"/>
          <w:i/>
          <w:iCs/>
          <w:color w:val="222222"/>
          <w:sz w:val="22"/>
          <w:szCs w:val="22"/>
          <w:shd w:val="clear" w:color="auto" w:fill="FFFFFF"/>
        </w:rPr>
        <w:t>PLoS</w:t>
      </w:r>
      <w:proofErr w:type="spellEnd"/>
      <w:r w:rsidRPr="00C0663E">
        <w:rPr>
          <w:rFonts w:ascii="Times" w:hAnsi="Times" w:cs="Arial"/>
          <w:i/>
          <w:iCs/>
          <w:color w:val="222222"/>
          <w:sz w:val="22"/>
          <w:szCs w:val="22"/>
          <w:shd w:val="clear" w:color="auto" w:fill="FFFFFF"/>
        </w:rPr>
        <w:t xml:space="preserve"> pathogens</w:t>
      </w:r>
      <w:r w:rsidRPr="00026FD4">
        <w:rPr>
          <w:rFonts w:ascii="Times" w:hAnsi="Times" w:cs="Arial"/>
          <w:i/>
          <w:iCs/>
          <w:color w:val="222222"/>
          <w:sz w:val="22"/>
          <w:szCs w:val="22"/>
          <w:shd w:val="clear" w:color="auto" w:fill="FFFFFF"/>
        </w:rPr>
        <w:t>.</w:t>
      </w:r>
      <w:r w:rsidRPr="00C0663E">
        <w:rPr>
          <w:rFonts w:ascii="Times" w:hAnsi="Times" w:cs="Arial"/>
          <w:color w:val="222222"/>
          <w:sz w:val="22"/>
          <w:szCs w:val="22"/>
          <w:shd w:val="clear" w:color="auto" w:fill="FFFFFF"/>
        </w:rPr>
        <w:t> 10</w:t>
      </w:r>
      <w:r w:rsidRPr="00026FD4">
        <w:rPr>
          <w:rFonts w:ascii="Times" w:hAnsi="Times" w:cs="Arial"/>
          <w:color w:val="222222"/>
          <w:sz w:val="22"/>
          <w:szCs w:val="22"/>
          <w:shd w:val="clear" w:color="auto" w:fill="FFFFFF"/>
        </w:rPr>
        <w:t>(3)</w:t>
      </w:r>
      <w:r w:rsidRPr="00C0663E">
        <w:rPr>
          <w:rFonts w:ascii="Times" w:hAnsi="Times" w:cs="Arial"/>
          <w:color w:val="222222"/>
          <w:sz w:val="22"/>
          <w:szCs w:val="22"/>
          <w:shd w:val="clear" w:color="auto" w:fill="FFFFFF"/>
        </w:rPr>
        <w:t>: e1003909.</w:t>
      </w:r>
    </w:p>
    <w:p w14:paraId="47419640" w14:textId="7D8E37BF" w:rsidR="00026FD4" w:rsidRDefault="000C2609" w:rsidP="00026FD4">
      <w:pPr>
        <w:ind w:left="720"/>
        <w:rPr>
          <w:rFonts w:ascii="Times" w:hAnsi="Times" w:cs="Arial"/>
          <w:color w:val="222222"/>
          <w:sz w:val="22"/>
          <w:szCs w:val="22"/>
          <w:shd w:val="clear" w:color="auto" w:fill="FFFFFF"/>
        </w:rPr>
      </w:pPr>
      <w:proofErr w:type="spellStart"/>
      <w:r>
        <w:rPr>
          <w:rFonts w:ascii="Times" w:hAnsi="Times" w:cs="Arial"/>
          <w:color w:val="222222"/>
          <w:sz w:val="22"/>
          <w:szCs w:val="22"/>
          <w:shd w:val="clear" w:color="auto" w:fill="FFFFFF"/>
        </w:rPr>
        <w:t>Alphey</w:t>
      </w:r>
      <w:proofErr w:type="spellEnd"/>
      <w:r>
        <w:rPr>
          <w:rFonts w:ascii="Times" w:hAnsi="Times" w:cs="Arial"/>
          <w:color w:val="222222"/>
          <w:sz w:val="22"/>
          <w:szCs w:val="22"/>
          <w:shd w:val="clear" w:color="auto" w:fill="FFFFFF"/>
        </w:rPr>
        <w:t>, Luke</w:t>
      </w:r>
      <w:r w:rsidR="009A6953" w:rsidRPr="009A6953">
        <w:rPr>
          <w:rFonts w:ascii="Times" w:hAnsi="Times" w:cs="Arial"/>
          <w:color w:val="222222"/>
          <w:sz w:val="22"/>
          <w:szCs w:val="22"/>
          <w:shd w:val="clear" w:color="auto" w:fill="FFFFFF"/>
        </w:rPr>
        <w:t xml:space="preserve"> </w:t>
      </w:r>
    </w:p>
    <w:p w14:paraId="2E13860D" w14:textId="0E714C87" w:rsidR="009A6953" w:rsidRPr="009A6953" w:rsidRDefault="00026FD4" w:rsidP="00026FD4">
      <w:pPr>
        <w:ind w:left="720" w:firstLine="720"/>
        <w:rPr>
          <w:rFonts w:ascii="Times" w:hAnsi="Times"/>
          <w:sz w:val="22"/>
          <w:szCs w:val="22"/>
        </w:rPr>
      </w:pPr>
      <w:r w:rsidRPr="00DA3E27">
        <w:rPr>
          <w:rFonts w:ascii="Times" w:hAnsi="Times" w:cs="Arial"/>
          <w:color w:val="222222"/>
          <w:sz w:val="22"/>
          <w:szCs w:val="22"/>
          <w:shd w:val="clear" w:color="auto" w:fill="FFFFFF"/>
        </w:rPr>
        <w:t>2002</w:t>
      </w:r>
      <w:r w:rsidRPr="00DA3E27">
        <w:rPr>
          <w:rFonts w:ascii="Times" w:hAnsi="Times" w:cs="Arial"/>
          <w:color w:val="222222"/>
          <w:sz w:val="22"/>
          <w:szCs w:val="22"/>
          <w:shd w:val="clear" w:color="auto" w:fill="FFFFFF"/>
        </w:rPr>
        <w:tab/>
      </w:r>
      <w:r w:rsidR="009A6953" w:rsidRPr="009A6953">
        <w:rPr>
          <w:rFonts w:ascii="Times" w:hAnsi="Times" w:cs="Arial"/>
          <w:color w:val="222222"/>
          <w:sz w:val="22"/>
          <w:szCs w:val="22"/>
          <w:shd w:val="clear" w:color="auto" w:fill="FFFFFF"/>
        </w:rPr>
        <w:t>Malaria control with genetically manipulated insect</w:t>
      </w:r>
      <w:r w:rsidR="000C2609">
        <w:rPr>
          <w:rFonts w:ascii="Times" w:hAnsi="Times" w:cs="Arial"/>
          <w:color w:val="222222"/>
          <w:sz w:val="22"/>
          <w:szCs w:val="22"/>
          <w:shd w:val="clear" w:color="auto" w:fill="FFFFFF"/>
        </w:rPr>
        <w:t>s</w:t>
      </w:r>
      <w:r w:rsidR="009A6953" w:rsidRPr="009A6953">
        <w:rPr>
          <w:rFonts w:ascii="Times" w:hAnsi="Times" w:cs="Arial"/>
          <w:color w:val="222222"/>
          <w:sz w:val="22"/>
          <w:szCs w:val="22"/>
          <w:shd w:val="clear" w:color="auto" w:fill="FFFFFF"/>
        </w:rPr>
        <w:t>. </w:t>
      </w:r>
      <w:r w:rsidR="009A6953" w:rsidRPr="009A6953">
        <w:rPr>
          <w:rFonts w:ascii="Times" w:hAnsi="Times" w:cs="Arial"/>
          <w:i/>
          <w:iCs/>
          <w:color w:val="222222"/>
          <w:sz w:val="22"/>
          <w:szCs w:val="22"/>
          <w:shd w:val="clear" w:color="auto" w:fill="FFFFFF"/>
        </w:rPr>
        <w:t>Nature</w:t>
      </w:r>
      <w:r w:rsidRPr="00DA3E27">
        <w:rPr>
          <w:rFonts w:ascii="Times" w:hAnsi="Times" w:cs="Arial"/>
          <w:i/>
          <w:iCs/>
          <w:color w:val="222222"/>
          <w:sz w:val="22"/>
          <w:szCs w:val="22"/>
          <w:shd w:val="clear" w:color="auto" w:fill="FFFFFF"/>
        </w:rPr>
        <w:t>.</w:t>
      </w:r>
      <w:r w:rsidR="009A6953" w:rsidRPr="009A6953">
        <w:rPr>
          <w:rFonts w:ascii="Times" w:hAnsi="Times" w:cs="Arial"/>
          <w:color w:val="222222"/>
          <w:sz w:val="22"/>
          <w:szCs w:val="22"/>
          <w:shd w:val="clear" w:color="auto" w:fill="FFFFFF"/>
        </w:rPr>
        <w:t> 415 (2002): 702.</w:t>
      </w:r>
    </w:p>
    <w:p w14:paraId="4ED515D7" w14:textId="77777777" w:rsidR="00A44751" w:rsidRPr="00A44751" w:rsidRDefault="008834FC" w:rsidP="008834FC">
      <w:pPr>
        <w:ind w:left="720"/>
        <w:rPr>
          <w:rFonts w:ascii="Times" w:hAnsi="Times" w:cs="Arial"/>
          <w:color w:val="222222"/>
          <w:sz w:val="22"/>
          <w:szCs w:val="22"/>
          <w:shd w:val="clear" w:color="auto" w:fill="FFFFFF"/>
        </w:rPr>
      </w:pPr>
      <w:proofErr w:type="spellStart"/>
      <w:r w:rsidRPr="00A44751">
        <w:rPr>
          <w:rFonts w:ascii="Times" w:hAnsi="Times" w:cs="Arial"/>
          <w:color w:val="222222"/>
          <w:sz w:val="22"/>
          <w:szCs w:val="22"/>
          <w:shd w:val="clear" w:color="auto" w:fill="FFFFFF"/>
        </w:rPr>
        <w:t>Gantz</w:t>
      </w:r>
      <w:proofErr w:type="spellEnd"/>
      <w:r w:rsidRPr="00A44751">
        <w:rPr>
          <w:rFonts w:ascii="Times" w:hAnsi="Times" w:cs="Arial"/>
          <w:color w:val="222222"/>
          <w:sz w:val="22"/>
          <w:szCs w:val="22"/>
          <w:shd w:val="clear" w:color="auto" w:fill="FFFFFF"/>
        </w:rPr>
        <w:t xml:space="preserve">, V. M., </w:t>
      </w:r>
      <w:proofErr w:type="spellStart"/>
      <w:r w:rsidRPr="00A44751">
        <w:rPr>
          <w:rFonts w:ascii="Times" w:hAnsi="Times" w:cs="Arial"/>
          <w:color w:val="222222"/>
          <w:sz w:val="22"/>
          <w:szCs w:val="22"/>
          <w:shd w:val="clear" w:color="auto" w:fill="FFFFFF"/>
        </w:rPr>
        <w:t>Jasinskiene</w:t>
      </w:r>
      <w:proofErr w:type="spellEnd"/>
      <w:r w:rsidRPr="00A44751">
        <w:rPr>
          <w:rFonts w:ascii="Times" w:hAnsi="Times" w:cs="Arial"/>
          <w:color w:val="222222"/>
          <w:sz w:val="22"/>
          <w:szCs w:val="22"/>
          <w:shd w:val="clear" w:color="auto" w:fill="FFFFFF"/>
        </w:rPr>
        <w:t xml:space="preserve">, N., </w:t>
      </w:r>
      <w:proofErr w:type="spellStart"/>
      <w:r w:rsidRPr="00A44751">
        <w:rPr>
          <w:rFonts w:ascii="Times" w:hAnsi="Times" w:cs="Arial"/>
          <w:color w:val="222222"/>
          <w:sz w:val="22"/>
          <w:szCs w:val="22"/>
          <w:shd w:val="clear" w:color="auto" w:fill="FFFFFF"/>
        </w:rPr>
        <w:t>Tatarenkova</w:t>
      </w:r>
      <w:proofErr w:type="spellEnd"/>
      <w:r w:rsidRPr="00A44751">
        <w:rPr>
          <w:rFonts w:ascii="Times" w:hAnsi="Times" w:cs="Arial"/>
          <w:color w:val="222222"/>
          <w:sz w:val="22"/>
          <w:szCs w:val="22"/>
          <w:shd w:val="clear" w:color="auto" w:fill="FFFFFF"/>
        </w:rPr>
        <w:t>, O., Fazekas, A., Macias, V. M., Bier, E., &amp; Ja</w:t>
      </w:r>
      <w:r w:rsidR="00A44751" w:rsidRPr="00A44751">
        <w:rPr>
          <w:rFonts w:ascii="Times" w:hAnsi="Times" w:cs="Arial"/>
          <w:color w:val="222222"/>
          <w:sz w:val="22"/>
          <w:szCs w:val="22"/>
          <w:shd w:val="clear" w:color="auto" w:fill="FFFFFF"/>
        </w:rPr>
        <w:t>mes, A. A.</w:t>
      </w:r>
    </w:p>
    <w:p w14:paraId="2BE0D2C9" w14:textId="31E4A2DC" w:rsidR="008834FC" w:rsidRPr="00A44751" w:rsidRDefault="00A44751" w:rsidP="00A44751">
      <w:pPr>
        <w:ind w:left="1440"/>
        <w:rPr>
          <w:rFonts w:ascii="Times" w:hAnsi="Times"/>
          <w:sz w:val="22"/>
          <w:szCs w:val="22"/>
        </w:rPr>
      </w:pPr>
      <w:r w:rsidRPr="00A44751">
        <w:rPr>
          <w:rFonts w:ascii="Times" w:hAnsi="Times" w:cs="Arial"/>
          <w:color w:val="222222"/>
          <w:sz w:val="22"/>
          <w:szCs w:val="22"/>
          <w:shd w:val="clear" w:color="auto" w:fill="FFFFFF"/>
        </w:rPr>
        <w:t>2015</w:t>
      </w:r>
      <w:r w:rsidRPr="00A44751">
        <w:rPr>
          <w:rFonts w:ascii="Times" w:hAnsi="Times" w:cs="Arial"/>
          <w:color w:val="222222"/>
          <w:sz w:val="22"/>
          <w:szCs w:val="22"/>
          <w:shd w:val="clear" w:color="auto" w:fill="FFFFFF"/>
        </w:rPr>
        <w:tab/>
      </w:r>
      <w:r w:rsidR="008834FC" w:rsidRPr="00A44751">
        <w:rPr>
          <w:rFonts w:ascii="Times" w:hAnsi="Times" w:cs="Arial"/>
          <w:color w:val="222222"/>
          <w:sz w:val="22"/>
          <w:szCs w:val="22"/>
          <w:shd w:val="clear" w:color="auto" w:fill="FFFFFF"/>
        </w:rPr>
        <w:t xml:space="preserve">Highly efficient Cas9-mediated gene drive for population modification of the malaria vector mosquito Anopheles </w:t>
      </w:r>
      <w:proofErr w:type="spellStart"/>
      <w:r w:rsidR="008834FC" w:rsidRPr="00A44751">
        <w:rPr>
          <w:rFonts w:ascii="Times" w:hAnsi="Times" w:cs="Arial"/>
          <w:color w:val="222222"/>
          <w:sz w:val="22"/>
          <w:szCs w:val="22"/>
          <w:shd w:val="clear" w:color="auto" w:fill="FFFFFF"/>
        </w:rPr>
        <w:t>stephensi</w:t>
      </w:r>
      <w:proofErr w:type="spellEnd"/>
      <w:r w:rsidR="008834FC" w:rsidRPr="00A44751">
        <w:rPr>
          <w:rFonts w:ascii="Times" w:hAnsi="Times" w:cs="Arial"/>
          <w:color w:val="222222"/>
          <w:sz w:val="22"/>
          <w:szCs w:val="22"/>
          <w:shd w:val="clear" w:color="auto" w:fill="FFFFFF"/>
        </w:rPr>
        <w:t>. </w:t>
      </w:r>
      <w:r w:rsidR="008834FC" w:rsidRPr="00A44751">
        <w:rPr>
          <w:rFonts w:ascii="Times" w:hAnsi="Times" w:cs="Arial"/>
          <w:i/>
          <w:iCs/>
          <w:color w:val="222222"/>
          <w:sz w:val="22"/>
          <w:szCs w:val="22"/>
          <w:shd w:val="clear" w:color="auto" w:fill="FFFFFF"/>
        </w:rPr>
        <w:t>Proceedings of the National Academy of Sciences</w:t>
      </w:r>
      <w:r>
        <w:rPr>
          <w:rFonts w:ascii="Times" w:hAnsi="Times" w:cs="Arial"/>
          <w:color w:val="222222"/>
          <w:sz w:val="22"/>
          <w:szCs w:val="22"/>
          <w:shd w:val="clear" w:color="auto" w:fill="FFFFFF"/>
        </w:rPr>
        <w:t>.</w:t>
      </w:r>
      <w:r w:rsidR="008834FC" w:rsidRPr="00A44751">
        <w:rPr>
          <w:rFonts w:ascii="Times" w:hAnsi="Times" w:cs="Arial"/>
          <w:color w:val="222222"/>
          <w:sz w:val="22"/>
          <w:szCs w:val="22"/>
          <w:shd w:val="clear" w:color="auto" w:fill="FFFFFF"/>
        </w:rPr>
        <w:t> </w:t>
      </w:r>
      <w:r w:rsidR="008834FC" w:rsidRPr="00A44751">
        <w:rPr>
          <w:rFonts w:ascii="Times" w:hAnsi="Times" w:cs="Arial"/>
          <w:iCs/>
          <w:color w:val="222222"/>
          <w:sz w:val="22"/>
          <w:szCs w:val="22"/>
          <w:shd w:val="clear" w:color="auto" w:fill="FFFFFF"/>
        </w:rPr>
        <w:t>112</w:t>
      </w:r>
      <w:r>
        <w:rPr>
          <w:rFonts w:ascii="Times" w:hAnsi="Times" w:cs="Arial"/>
          <w:color w:val="222222"/>
          <w:sz w:val="22"/>
          <w:szCs w:val="22"/>
          <w:shd w:val="clear" w:color="auto" w:fill="FFFFFF"/>
        </w:rPr>
        <w:t>(49):</w:t>
      </w:r>
      <w:r w:rsidR="008834FC" w:rsidRPr="00A44751">
        <w:rPr>
          <w:rFonts w:ascii="Times" w:hAnsi="Times" w:cs="Arial"/>
          <w:color w:val="222222"/>
          <w:sz w:val="22"/>
          <w:szCs w:val="22"/>
          <w:shd w:val="clear" w:color="auto" w:fill="FFFFFF"/>
        </w:rPr>
        <w:t xml:space="preserve"> E6736-E6743.</w:t>
      </w:r>
    </w:p>
    <w:p w14:paraId="03E30A4A" w14:textId="6B0324BC" w:rsidR="00026FD4" w:rsidRDefault="008834FC" w:rsidP="008834FC">
      <w:pPr>
        <w:ind w:left="720"/>
        <w:rPr>
          <w:rFonts w:ascii="Times" w:hAnsi="Times" w:cs="Arial"/>
          <w:color w:val="222222"/>
          <w:sz w:val="22"/>
          <w:szCs w:val="22"/>
          <w:shd w:val="clear" w:color="auto" w:fill="FFFFFF"/>
        </w:rPr>
      </w:pPr>
      <w:r w:rsidRPr="00A44751">
        <w:rPr>
          <w:rFonts w:ascii="Times" w:hAnsi="Times" w:cs="Arial"/>
          <w:color w:val="222222"/>
          <w:sz w:val="22"/>
          <w:szCs w:val="22"/>
          <w:shd w:val="clear" w:color="auto" w:fill="FFFFFF"/>
        </w:rPr>
        <w:t xml:space="preserve"> </w:t>
      </w:r>
      <w:r w:rsidR="004509BA" w:rsidRPr="00A44751">
        <w:rPr>
          <w:rFonts w:ascii="Times" w:hAnsi="Times" w:cs="Arial"/>
          <w:color w:val="222222"/>
          <w:sz w:val="22"/>
          <w:szCs w:val="22"/>
          <w:shd w:val="clear" w:color="auto" w:fill="FFFFFF"/>
        </w:rPr>
        <w:t>Chakradhar</w:t>
      </w:r>
      <w:r w:rsidR="004509BA" w:rsidRPr="004509BA">
        <w:rPr>
          <w:rFonts w:ascii="Times" w:hAnsi="Times" w:cs="Arial"/>
          <w:color w:val="222222"/>
          <w:sz w:val="22"/>
          <w:szCs w:val="22"/>
          <w:shd w:val="clear" w:color="auto" w:fill="FFFFFF"/>
        </w:rPr>
        <w:t xml:space="preserve">, Shraddha. </w:t>
      </w:r>
    </w:p>
    <w:p w14:paraId="47CEFD08" w14:textId="09FE89BF" w:rsidR="004509BA" w:rsidRPr="004509BA" w:rsidRDefault="00026FD4" w:rsidP="00026FD4">
      <w:pPr>
        <w:ind w:left="1440"/>
        <w:rPr>
          <w:rFonts w:ascii="Times" w:hAnsi="Times"/>
          <w:sz w:val="22"/>
          <w:szCs w:val="22"/>
        </w:rPr>
      </w:pPr>
      <w:r>
        <w:rPr>
          <w:rFonts w:ascii="Times" w:hAnsi="Times" w:cs="Arial"/>
          <w:color w:val="222222"/>
          <w:sz w:val="22"/>
          <w:szCs w:val="22"/>
          <w:shd w:val="clear" w:color="auto" w:fill="FFFFFF"/>
        </w:rPr>
        <w:t>2015</w:t>
      </w:r>
      <w:r>
        <w:rPr>
          <w:rFonts w:ascii="Times" w:hAnsi="Times" w:cs="Arial"/>
          <w:color w:val="222222"/>
          <w:sz w:val="22"/>
          <w:szCs w:val="22"/>
          <w:shd w:val="clear" w:color="auto" w:fill="FFFFFF"/>
        </w:rPr>
        <w:tab/>
      </w:r>
      <w:r w:rsidR="004509BA" w:rsidRPr="004509BA">
        <w:rPr>
          <w:rFonts w:ascii="Times" w:hAnsi="Times" w:cs="Arial"/>
          <w:color w:val="222222"/>
          <w:sz w:val="22"/>
          <w:szCs w:val="22"/>
          <w:shd w:val="clear" w:color="auto" w:fill="FFFFFF"/>
        </w:rPr>
        <w:t>Buzzkill: Regulatory uncertainty plagues rollout of genetically modified mosquitoes. (2015): 416-418.</w:t>
      </w:r>
    </w:p>
    <w:p w14:paraId="1E2C3628" w14:textId="77777777" w:rsidR="00026FD4" w:rsidRDefault="004509BA" w:rsidP="00026FD4">
      <w:pPr>
        <w:ind w:left="720"/>
        <w:rPr>
          <w:rFonts w:ascii="Times" w:hAnsi="Times" w:cs="Arial"/>
          <w:color w:val="222222"/>
          <w:sz w:val="22"/>
          <w:szCs w:val="22"/>
          <w:shd w:val="clear" w:color="auto" w:fill="FFFFFF"/>
        </w:rPr>
      </w:pPr>
      <w:r w:rsidRPr="004509BA">
        <w:rPr>
          <w:rFonts w:ascii="Times" w:hAnsi="Times" w:cs="Arial"/>
          <w:color w:val="222222"/>
          <w:sz w:val="22"/>
          <w:szCs w:val="22"/>
          <w:shd w:val="clear" w:color="auto" w:fill="FFFFFF"/>
        </w:rPr>
        <w:t xml:space="preserve">Ernst, Kacey C., Steven </w:t>
      </w:r>
      <w:proofErr w:type="spellStart"/>
      <w:r w:rsidRPr="004509BA">
        <w:rPr>
          <w:rFonts w:ascii="Times" w:hAnsi="Times" w:cs="Arial"/>
          <w:color w:val="222222"/>
          <w:sz w:val="22"/>
          <w:szCs w:val="22"/>
          <w:shd w:val="clear" w:color="auto" w:fill="FFFFFF"/>
        </w:rPr>
        <w:t>Haenchen</w:t>
      </w:r>
      <w:proofErr w:type="spellEnd"/>
      <w:r w:rsidRPr="004509BA">
        <w:rPr>
          <w:rFonts w:ascii="Times" w:hAnsi="Times" w:cs="Arial"/>
          <w:color w:val="222222"/>
          <w:sz w:val="22"/>
          <w:szCs w:val="22"/>
          <w:shd w:val="clear" w:color="auto" w:fill="FFFFFF"/>
        </w:rPr>
        <w:t xml:space="preserve">, Katherine Dickinson, Michael S. Doyle, Kathleen Walker, Andrew </w:t>
      </w:r>
      <w:r w:rsidR="00026FD4">
        <w:rPr>
          <w:rFonts w:ascii="Times" w:hAnsi="Times" w:cs="Arial"/>
          <w:color w:val="222222"/>
          <w:sz w:val="22"/>
          <w:szCs w:val="22"/>
          <w:shd w:val="clear" w:color="auto" w:fill="FFFFFF"/>
        </w:rPr>
        <w:t>J. Monaghan, and Mary H. Hayden</w:t>
      </w:r>
    </w:p>
    <w:p w14:paraId="3CEE9201" w14:textId="76F47B91" w:rsidR="004509BA" w:rsidRPr="004509BA" w:rsidRDefault="00026FD4" w:rsidP="00026FD4">
      <w:pPr>
        <w:ind w:left="1440"/>
        <w:rPr>
          <w:rFonts w:ascii="Times" w:hAnsi="Times"/>
          <w:sz w:val="22"/>
          <w:szCs w:val="22"/>
        </w:rPr>
      </w:pPr>
      <w:r>
        <w:rPr>
          <w:rFonts w:ascii="Times" w:hAnsi="Times" w:cs="Arial"/>
          <w:color w:val="222222"/>
          <w:sz w:val="22"/>
          <w:szCs w:val="22"/>
          <w:shd w:val="clear" w:color="auto" w:fill="FFFFFF"/>
        </w:rPr>
        <w:t>2015</w:t>
      </w:r>
      <w:r>
        <w:rPr>
          <w:rFonts w:ascii="Times" w:hAnsi="Times" w:cs="Arial"/>
          <w:color w:val="222222"/>
          <w:sz w:val="22"/>
          <w:szCs w:val="22"/>
          <w:shd w:val="clear" w:color="auto" w:fill="FFFFFF"/>
        </w:rPr>
        <w:tab/>
      </w:r>
      <w:r w:rsidR="004509BA" w:rsidRPr="004509BA">
        <w:rPr>
          <w:rFonts w:ascii="Times" w:hAnsi="Times" w:cs="Arial"/>
          <w:color w:val="222222"/>
          <w:sz w:val="22"/>
          <w:szCs w:val="22"/>
          <w:shd w:val="clear" w:color="auto" w:fill="FFFFFF"/>
        </w:rPr>
        <w:t>Awareness and support of release of genetically modified “sterile” mosquitoes, Key West, Florida, USA. </w:t>
      </w:r>
      <w:r w:rsidR="004509BA" w:rsidRPr="004509BA">
        <w:rPr>
          <w:rFonts w:ascii="Times" w:hAnsi="Times" w:cs="Arial"/>
          <w:i/>
          <w:iCs/>
          <w:color w:val="222222"/>
          <w:sz w:val="22"/>
          <w:szCs w:val="22"/>
          <w:shd w:val="clear" w:color="auto" w:fill="FFFFFF"/>
        </w:rPr>
        <w:t>Emerging infectious diseases</w:t>
      </w:r>
      <w:r>
        <w:rPr>
          <w:rFonts w:ascii="Times" w:hAnsi="Times" w:cs="Arial"/>
          <w:i/>
          <w:iCs/>
          <w:color w:val="222222"/>
          <w:sz w:val="22"/>
          <w:szCs w:val="22"/>
          <w:shd w:val="clear" w:color="auto" w:fill="FFFFFF"/>
        </w:rPr>
        <w:t>.</w:t>
      </w:r>
      <w:r w:rsidR="004509BA" w:rsidRPr="004509BA">
        <w:rPr>
          <w:rFonts w:ascii="Times" w:hAnsi="Times" w:cs="Arial"/>
          <w:color w:val="222222"/>
          <w:sz w:val="22"/>
          <w:szCs w:val="22"/>
          <w:shd w:val="clear" w:color="auto" w:fill="FFFFFF"/>
        </w:rPr>
        <w:t> 21</w:t>
      </w:r>
      <w:r>
        <w:rPr>
          <w:rFonts w:ascii="Times" w:hAnsi="Times" w:cs="Arial"/>
          <w:color w:val="222222"/>
          <w:sz w:val="22"/>
          <w:szCs w:val="22"/>
          <w:shd w:val="clear" w:color="auto" w:fill="FFFFFF"/>
        </w:rPr>
        <w:t>(2)</w:t>
      </w:r>
      <w:r w:rsidR="004509BA" w:rsidRPr="004509BA">
        <w:rPr>
          <w:rFonts w:ascii="Times" w:hAnsi="Times" w:cs="Arial"/>
          <w:color w:val="222222"/>
          <w:sz w:val="22"/>
          <w:szCs w:val="22"/>
          <w:shd w:val="clear" w:color="auto" w:fill="FFFFFF"/>
        </w:rPr>
        <w:t>: 320.</w:t>
      </w:r>
    </w:p>
    <w:p w14:paraId="38ECF5D9" w14:textId="77777777" w:rsidR="00026FD4" w:rsidRDefault="00F03C2F" w:rsidP="00026FD4">
      <w:pPr>
        <w:ind w:left="720"/>
        <w:rPr>
          <w:rFonts w:ascii="Times" w:hAnsi="Times" w:cs="Arial"/>
          <w:color w:val="222222"/>
          <w:sz w:val="22"/>
          <w:szCs w:val="22"/>
          <w:shd w:val="clear" w:color="auto" w:fill="FFFFFF"/>
        </w:rPr>
      </w:pPr>
      <w:r w:rsidRPr="00026FD4">
        <w:rPr>
          <w:rFonts w:ascii="Times" w:hAnsi="Times" w:cs="Arial"/>
          <w:color w:val="222222"/>
          <w:sz w:val="22"/>
          <w:szCs w:val="22"/>
          <w:shd w:val="clear" w:color="auto" w:fill="FFFFFF"/>
        </w:rPr>
        <w:t xml:space="preserve">Resnik, David B. </w:t>
      </w:r>
    </w:p>
    <w:p w14:paraId="0BB22513" w14:textId="17AB9BD4" w:rsidR="00F03C2F" w:rsidRPr="00026FD4" w:rsidRDefault="00026FD4" w:rsidP="00026FD4">
      <w:pPr>
        <w:ind w:left="1440"/>
        <w:rPr>
          <w:rFonts w:ascii="Times" w:hAnsi="Times"/>
          <w:sz w:val="22"/>
          <w:szCs w:val="22"/>
        </w:rPr>
      </w:pPr>
      <w:r>
        <w:rPr>
          <w:rFonts w:ascii="Times" w:hAnsi="Times" w:cs="Arial"/>
          <w:color w:val="222222"/>
          <w:sz w:val="22"/>
          <w:szCs w:val="22"/>
          <w:shd w:val="clear" w:color="auto" w:fill="FFFFFF"/>
        </w:rPr>
        <w:t>2014</w:t>
      </w:r>
      <w:r>
        <w:rPr>
          <w:rFonts w:ascii="Times" w:hAnsi="Times" w:cs="Arial"/>
          <w:color w:val="222222"/>
          <w:sz w:val="22"/>
          <w:szCs w:val="22"/>
          <w:shd w:val="clear" w:color="auto" w:fill="FFFFFF"/>
        </w:rPr>
        <w:tab/>
      </w:r>
      <w:r w:rsidR="00F03C2F" w:rsidRPr="00026FD4">
        <w:rPr>
          <w:rFonts w:ascii="Times" w:hAnsi="Times" w:cs="Arial"/>
          <w:color w:val="222222"/>
          <w:sz w:val="22"/>
          <w:szCs w:val="22"/>
          <w:shd w:val="clear" w:color="auto" w:fill="FFFFFF"/>
        </w:rPr>
        <w:t>Ethical Issues in Field Trials of Genetically Modified Disease</w:t>
      </w:r>
      <w:r w:rsidR="00F03C2F" w:rsidRPr="00026FD4">
        <w:rPr>
          <w:rFonts w:ascii="Calibri" w:eastAsia="Calibri" w:hAnsi="Calibri" w:cs="Calibri"/>
          <w:color w:val="222222"/>
          <w:sz w:val="22"/>
          <w:szCs w:val="22"/>
          <w:shd w:val="clear" w:color="auto" w:fill="FFFFFF"/>
        </w:rPr>
        <w:t>‐</w:t>
      </w:r>
      <w:r>
        <w:rPr>
          <w:rFonts w:ascii="Times" w:hAnsi="Times" w:cs="Arial"/>
          <w:color w:val="222222"/>
          <w:sz w:val="22"/>
          <w:szCs w:val="22"/>
          <w:shd w:val="clear" w:color="auto" w:fill="FFFFFF"/>
        </w:rPr>
        <w:t>Resistant Mosquitoes.</w:t>
      </w:r>
      <w:r w:rsidR="00F03C2F" w:rsidRPr="00026FD4">
        <w:rPr>
          <w:rFonts w:ascii="Times" w:hAnsi="Times" w:cs="Arial"/>
          <w:color w:val="222222"/>
          <w:sz w:val="22"/>
          <w:szCs w:val="22"/>
          <w:shd w:val="clear" w:color="auto" w:fill="FFFFFF"/>
        </w:rPr>
        <w:t> </w:t>
      </w:r>
      <w:r w:rsidR="00F03C2F" w:rsidRPr="00026FD4">
        <w:rPr>
          <w:rFonts w:ascii="Times" w:hAnsi="Times" w:cs="Arial"/>
          <w:i/>
          <w:iCs/>
          <w:color w:val="222222"/>
          <w:sz w:val="22"/>
          <w:szCs w:val="22"/>
          <w:shd w:val="clear" w:color="auto" w:fill="FFFFFF"/>
        </w:rPr>
        <w:t>Developing world bioethics</w:t>
      </w:r>
      <w:r>
        <w:rPr>
          <w:rFonts w:ascii="Times" w:hAnsi="Times" w:cs="Arial"/>
          <w:i/>
          <w:iCs/>
          <w:color w:val="222222"/>
          <w:sz w:val="22"/>
          <w:szCs w:val="22"/>
          <w:shd w:val="clear" w:color="auto" w:fill="FFFFFF"/>
        </w:rPr>
        <w:t>.</w:t>
      </w:r>
      <w:r w:rsidR="00F03C2F" w:rsidRPr="00026FD4">
        <w:rPr>
          <w:rFonts w:ascii="Times" w:hAnsi="Times" w:cs="Arial"/>
          <w:color w:val="222222"/>
          <w:sz w:val="22"/>
          <w:szCs w:val="22"/>
          <w:shd w:val="clear" w:color="auto" w:fill="FFFFFF"/>
        </w:rPr>
        <w:t> 14</w:t>
      </w:r>
      <w:r>
        <w:rPr>
          <w:rFonts w:ascii="Times" w:hAnsi="Times" w:cs="Arial"/>
          <w:color w:val="222222"/>
          <w:sz w:val="22"/>
          <w:szCs w:val="22"/>
          <w:shd w:val="clear" w:color="auto" w:fill="FFFFFF"/>
        </w:rPr>
        <w:t>(1)</w:t>
      </w:r>
      <w:r w:rsidR="00F03C2F" w:rsidRPr="00026FD4">
        <w:rPr>
          <w:rFonts w:ascii="Times" w:hAnsi="Times" w:cs="Arial"/>
          <w:color w:val="222222"/>
          <w:sz w:val="22"/>
          <w:szCs w:val="22"/>
          <w:shd w:val="clear" w:color="auto" w:fill="FFFFFF"/>
        </w:rPr>
        <w:t>: 37-46.</w:t>
      </w:r>
    </w:p>
    <w:p w14:paraId="304F904A" w14:textId="12069ABF" w:rsidR="00026FD4" w:rsidRDefault="00B51176" w:rsidP="00026FD4">
      <w:pPr>
        <w:ind w:left="720"/>
        <w:rPr>
          <w:rFonts w:ascii="Times" w:hAnsi="Times" w:cs="Arial"/>
          <w:color w:val="222222"/>
          <w:sz w:val="22"/>
          <w:szCs w:val="22"/>
          <w:shd w:val="clear" w:color="auto" w:fill="FFFFFF"/>
        </w:rPr>
      </w:pPr>
      <w:r w:rsidRPr="00026FD4">
        <w:rPr>
          <w:rFonts w:ascii="Times" w:hAnsi="Times" w:cs="Arial"/>
          <w:color w:val="222222"/>
          <w:sz w:val="22"/>
          <w:szCs w:val="22"/>
          <w:shd w:val="clear" w:color="auto" w:fill="FFFFFF"/>
        </w:rPr>
        <w:t xml:space="preserve">Carvalho, Danilo O., </w:t>
      </w:r>
      <w:r w:rsidR="00EE61A3">
        <w:rPr>
          <w:rFonts w:ascii="Times" w:hAnsi="Times" w:cs="Arial"/>
          <w:color w:val="222222"/>
          <w:sz w:val="22"/>
          <w:szCs w:val="22"/>
          <w:shd w:val="clear" w:color="auto" w:fill="FFFFFF"/>
        </w:rPr>
        <w:t>et.al</w:t>
      </w:r>
    </w:p>
    <w:p w14:paraId="1CA5A09E" w14:textId="77178810" w:rsidR="00B51176" w:rsidRPr="00026FD4" w:rsidRDefault="00026FD4" w:rsidP="00026FD4">
      <w:pPr>
        <w:ind w:left="1440"/>
        <w:rPr>
          <w:rFonts w:ascii="Times" w:hAnsi="Times"/>
          <w:sz w:val="22"/>
          <w:szCs w:val="22"/>
        </w:rPr>
      </w:pPr>
      <w:r>
        <w:rPr>
          <w:rFonts w:ascii="Times" w:hAnsi="Times" w:cs="Arial"/>
          <w:color w:val="222222"/>
          <w:sz w:val="22"/>
          <w:szCs w:val="22"/>
          <w:shd w:val="clear" w:color="auto" w:fill="FFFFFF"/>
        </w:rPr>
        <w:t>2015</w:t>
      </w:r>
      <w:r>
        <w:rPr>
          <w:rFonts w:ascii="Times" w:hAnsi="Times" w:cs="Arial"/>
          <w:color w:val="222222"/>
          <w:sz w:val="22"/>
          <w:szCs w:val="22"/>
          <w:shd w:val="clear" w:color="auto" w:fill="FFFFFF"/>
        </w:rPr>
        <w:tab/>
      </w:r>
      <w:r w:rsidR="00B51176" w:rsidRPr="00026FD4">
        <w:rPr>
          <w:rFonts w:ascii="Times" w:hAnsi="Times" w:cs="Arial"/>
          <w:color w:val="222222"/>
          <w:sz w:val="22"/>
          <w:szCs w:val="22"/>
          <w:shd w:val="clear" w:color="auto" w:fill="FFFFFF"/>
        </w:rPr>
        <w:t>Suppression of a field population of Aedes aegypti in Brazil by sustained release</w:t>
      </w:r>
      <w:r>
        <w:rPr>
          <w:rFonts w:ascii="Times" w:hAnsi="Times" w:cs="Arial"/>
          <w:color w:val="222222"/>
          <w:sz w:val="22"/>
          <w:szCs w:val="22"/>
          <w:shd w:val="clear" w:color="auto" w:fill="FFFFFF"/>
        </w:rPr>
        <w:t xml:space="preserve"> of transgenic male mosquitoes.</w:t>
      </w:r>
      <w:r w:rsidR="00B51176" w:rsidRPr="00026FD4">
        <w:rPr>
          <w:rFonts w:ascii="Times" w:hAnsi="Times" w:cs="Arial"/>
          <w:color w:val="222222"/>
          <w:sz w:val="22"/>
          <w:szCs w:val="22"/>
          <w:shd w:val="clear" w:color="auto" w:fill="FFFFFF"/>
        </w:rPr>
        <w:t> </w:t>
      </w:r>
      <w:proofErr w:type="spellStart"/>
      <w:r w:rsidR="00B51176" w:rsidRPr="00026FD4">
        <w:rPr>
          <w:rFonts w:ascii="Times" w:hAnsi="Times" w:cs="Arial"/>
          <w:i/>
          <w:iCs/>
          <w:color w:val="222222"/>
          <w:sz w:val="22"/>
          <w:szCs w:val="22"/>
          <w:shd w:val="clear" w:color="auto" w:fill="FFFFFF"/>
        </w:rPr>
        <w:t>PLoS</w:t>
      </w:r>
      <w:proofErr w:type="spellEnd"/>
      <w:r w:rsidR="00B51176" w:rsidRPr="00026FD4">
        <w:rPr>
          <w:rFonts w:ascii="Times" w:hAnsi="Times" w:cs="Arial"/>
          <w:i/>
          <w:iCs/>
          <w:color w:val="222222"/>
          <w:sz w:val="22"/>
          <w:szCs w:val="22"/>
          <w:shd w:val="clear" w:color="auto" w:fill="FFFFFF"/>
        </w:rPr>
        <w:t xml:space="preserve"> neglected tropical diseases</w:t>
      </w:r>
      <w:r>
        <w:rPr>
          <w:rFonts w:ascii="Times" w:hAnsi="Times" w:cs="Arial"/>
          <w:i/>
          <w:iCs/>
          <w:color w:val="222222"/>
          <w:sz w:val="22"/>
          <w:szCs w:val="22"/>
          <w:shd w:val="clear" w:color="auto" w:fill="FFFFFF"/>
        </w:rPr>
        <w:t>.</w:t>
      </w:r>
      <w:r w:rsidR="00B51176" w:rsidRPr="00026FD4">
        <w:rPr>
          <w:rFonts w:ascii="Times" w:hAnsi="Times" w:cs="Arial"/>
          <w:color w:val="222222"/>
          <w:sz w:val="22"/>
          <w:szCs w:val="22"/>
          <w:shd w:val="clear" w:color="auto" w:fill="FFFFFF"/>
        </w:rPr>
        <w:t> 9</w:t>
      </w:r>
      <w:r>
        <w:rPr>
          <w:rFonts w:ascii="Times" w:hAnsi="Times" w:cs="Arial"/>
          <w:color w:val="222222"/>
          <w:sz w:val="22"/>
          <w:szCs w:val="22"/>
          <w:shd w:val="clear" w:color="auto" w:fill="FFFFFF"/>
        </w:rPr>
        <w:t>(7)</w:t>
      </w:r>
      <w:r w:rsidR="00B51176" w:rsidRPr="00026FD4">
        <w:rPr>
          <w:rFonts w:ascii="Times" w:hAnsi="Times" w:cs="Arial"/>
          <w:color w:val="222222"/>
          <w:sz w:val="22"/>
          <w:szCs w:val="22"/>
          <w:shd w:val="clear" w:color="auto" w:fill="FFFFFF"/>
        </w:rPr>
        <w:t>: e0003864.</w:t>
      </w:r>
    </w:p>
    <w:p w14:paraId="11608491" w14:textId="77777777" w:rsidR="00026FD4" w:rsidRDefault="00026FD4" w:rsidP="00026FD4">
      <w:pPr>
        <w:ind w:left="720"/>
        <w:rPr>
          <w:rFonts w:ascii="Times" w:hAnsi="Times" w:cs="Arial"/>
          <w:color w:val="222222"/>
          <w:sz w:val="22"/>
          <w:szCs w:val="22"/>
          <w:shd w:val="clear" w:color="auto" w:fill="FFFFFF"/>
        </w:rPr>
      </w:pPr>
      <w:proofErr w:type="spellStart"/>
      <w:r>
        <w:rPr>
          <w:rFonts w:ascii="Times" w:hAnsi="Times" w:cs="Arial"/>
          <w:color w:val="222222"/>
          <w:sz w:val="22"/>
          <w:szCs w:val="22"/>
          <w:shd w:val="clear" w:color="auto" w:fill="FFFFFF"/>
        </w:rPr>
        <w:t>Yakob</w:t>
      </w:r>
      <w:proofErr w:type="spellEnd"/>
      <w:r>
        <w:rPr>
          <w:rFonts w:ascii="Times" w:hAnsi="Times" w:cs="Arial"/>
          <w:color w:val="222222"/>
          <w:sz w:val="22"/>
          <w:szCs w:val="22"/>
          <w:shd w:val="clear" w:color="auto" w:fill="FFFFFF"/>
        </w:rPr>
        <w:t>, L. and Walker, T.</w:t>
      </w:r>
      <w:r>
        <w:rPr>
          <w:rFonts w:ascii="Times" w:hAnsi="Times" w:cs="Arial"/>
          <w:color w:val="222222"/>
          <w:sz w:val="22"/>
          <w:szCs w:val="22"/>
          <w:shd w:val="clear" w:color="auto" w:fill="FFFFFF"/>
        </w:rPr>
        <w:tab/>
      </w:r>
    </w:p>
    <w:p w14:paraId="2FDF4E3C" w14:textId="51FDBCFE" w:rsidR="00B51176" w:rsidRPr="00026FD4" w:rsidRDefault="00026FD4" w:rsidP="00026FD4">
      <w:pPr>
        <w:ind w:left="1440"/>
        <w:rPr>
          <w:rFonts w:ascii="Times" w:hAnsi="Times"/>
          <w:sz w:val="22"/>
          <w:szCs w:val="22"/>
        </w:rPr>
      </w:pPr>
      <w:r>
        <w:rPr>
          <w:rFonts w:ascii="Times" w:hAnsi="Times" w:cs="Arial"/>
          <w:color w:val="222222"/>
          <w:sz w:val="22"/>
          <w:szCs w:val="22"/>
          <w:shd w:val="clear" w:color="auto" w:fill="FFFFFF"/>
        </w:rPr>
        <w:t>2016</w:t>
      </w:r>
      <w:r>
        <w:rPr>
          <w:rFonts w:ascii="Times" w:hAnsi="Times" w:cs="Arial"/>
          <w:color w:val="222222"/>
          <w:sz w:val="22"/>
          <w:szCs w:val="22"/>
          <w:shd w:val="clear" w:color="auto" w:fill="FFFFFF"/>
        </w:rPr>
        <w:tab/>
      </w:r>
      <w:r w:rsidR="00B51176" w:rsidRPr="00026FD4">
        <w:rPr>
          <w:rFonts w:ascii="Times" w:hAnsi="Times" w:cs="Arial"/>
          <w:color w:val="222222"/>
          <w:sz w:val="22"/>
          <w:szCs w:val="22"/>
          <w:shd w:val="clear" w:color="auto" w:fill="FFFFFF"/>
        </w:rPr>
        <w:t>Zika virus outbreak in the Americas: the need for novel mosquito control methods. </w:t>
      </w:r>
      <w:r w:rsidR="00B51176" w:rsidRPr="00026FD4">
        <w:rPr>
          <w:rFonts w:ascii="Times" w:hAnsi="Times" w:cs="Arial"/>
          <w:i/>
          <w:iCs/>
          <w:color w:val="222222"/>
          <w:sz w:val="22"/>
          <w:szCs w:val="22"/>
          <w:shd w:val="clear" w:color="auto" w:fill="FFFFFF"/>
        </w:rPr>
        <w:t>The Lancet Global Health</w:t>
      </w:r>
      <w:r>
        <w:rPr>
          <w:rFonts w:ascii="Times" w:hAnsi="Times" w:cs="Arial"/>
          <w:color w:val="222222"/>
          <w:sz w:val="22"/>
          <w:szCs w:val="22"/>
          <w:shd w:val="clear" w:color="auto" w:fill="FFFFFF"/>
        </w:rPr>
        <w:t xml:space="preserve">. </w:t>
      </w:r>
      <w:r w:rsidR="00B51176" w:rsidRPr="00026FD4">
        <w:rPr>
          <w:rFonts w:ascii="Times" w:hAnsi="Times" w:cs="Arial"/>
          <w:color w:val="222222"/>
          <w:sz w:val="22"/>
          <w:szCs w:val="22"/>
          <w:shd w:val="clear" w:color="auto" w:fill="FFFFFF"/>
        </w:rPr>
        <w:t> </w:t>
      </w:r>
      <w:r w:rsidR="00B51176" w:rsidRPr="00026FD4">
        <w:rPr>
          <w:rFonts w:ascii="Times" w:hAnsi="Times" w:cs="Arial"/>
          <w:iCs/>
          <w:color w:val="222222"/>
          <w:sz w:val="22"/>
          <w:szCs w:val="22"/>
          <w:shd w:val="clear" w:color="auto" w:fill="FFFFFF"/>
        </w:rPr>
        <w:t>4</w:t>
      </w:r>
      <w:r>
        <w:rPr>
          <w:rFonts w:ascii="Times" w:hAnsi="Times" w:cs="Arial"/>
          <w:color w:val="222222"/>
          <w:sz w:val="22"/>
          <w:szCs w:val="22"/>
          <w:shd w:val="clear" w:color="auto" w:fill="FFFFFF"/>
        </w:rPr>
        <w:t>(3)</w:t>
      </w:r>
      <w:r w:rsidR="00B51176" w:rsidRPr="00026FD4">
        <w:rPr>
          <w:rFonts w:ascii="Times" w:hAnsi="Times" w:cs="Arial"/>
          <w:color w:val="222222"/>
          <w:sz w:val="22"/>
          <w:szCs w:val="22"/>
          <w:shd w:val="clear" w:color="auto" w:fill="FFFFFF"/>
        </w:rPr>
        <w:t>e148-e149.</w:t>
      </w:r>
    </w:p>
    <w:p w14:paraId="2D85D79A" w14:textId="68185421" w:rsidR="00026FD4" w:rsidRDefault="00B51176" w:rsidP="00026FD4">
      <w:pPr>
        <w:ind w:left="720"/>
        <w:rPr>
          <w:rFonts w:ascii="Times" w:hAnsi="Times" w:cs="Arial"/>
          <w:color w:val="222222"/>
          <w:sz w:val="22"/>
          <w:szCs w:val="22"/>
          <w:shd w:val="clear" w:color="auto" w:fill="FFFFFF"/>
        </w:rPr>
      </w:pPr>
      <w:proofErr w:type="spellStart"/>
      <w:r w:rsidRPr="00026FD4">
        <w:rPr>
          <w:rFonts w:ascii="Times" w:hAnsi="Times" w:cs="Arial"/>
          <w:color w:val="222222"/>
          <w:sz w:val="22"/>
          <w:szCs w:val="22"/>
          <w:shd w:val="clear" w:color="auto" w:fill="FFFFFF"/>
        </w:rPr>
        <w:t>Paes</w:t>
      </w:r>
      <w:proofErr w:type="spellEnd"/>
      <w:r w:rsidRPr="00026FD4">
        <w:rPr>
          <w:rFonts w:ascii="Times" w:hAnsi="Times" w:cs="Arial"/>
          <w:color w:val="222222"/>
          <w:sz w:val="22"/>
          <w:szCs w:val="22"/>
          <w:shd w:val="clear" w:color="auto" w:fill="FFFFFF"/>
        </w:rPr>
        <w:t xml:space="preserve"> de Andrade, </w:t>
      </w:r>
      <w:r w:rsidR="00EE61A3">
        <w:rPr>
          <w:rFonts w:ascii="Times" w:hAnsi="Times" w:cs="Arial"/>
          <w:color w:val="222222"/>
          <w:sz w:val="22"/>
          <w:szCs w:val="22"/>
          <w:shd w:val="clear" w:color="auto" w:fill="FFFFFF"/>
        </w:rPr>
        <w:t>et al.</w:t>
      </w:r>
    </w:p>
    <w:p w14:paraId="63E3E10F" w14:textId="4A27D575" w:rsidR="00B51176" w:rsidRPr="00026FD4" w:rsidRDefault="00026FD4" w:rsidP="00026FD4">
      <w:pPr>
        <w:ind w:left="1440"/>
        <w:rPr>
          <w:rFonts w:ascii="Times" w:hAnsi="Times"/>
          <w:sz w:val="22"/>
          <w:szCs w:val="22"/>
        </w:rPr>
      </w:pPr>
      <w:r>
        <w:rPr>
          <w:rFonts w:ascii="Times" w:hAnsi="Times" w:cs="Arial"/>
          <w:color w:val="222222"/>
          <w:sz w:val="22"/>
          <w:szCs w:val="22"/>
          <w:shd w:val="clear" w:color="auto" w:fill="FFFFFF"/>
        </w:rPr>
        <w:t>2016</w:t>
      </w:r>
      <w:r>
        <w:rPr>
          <w:rFonts w:ascii="Times" w:hAnsi="Times" w:cs="Arial"/>
          <w:color w:val="222222"/>
          <w:sz w:val="22"/>
          <w:szCs w:val="22"/>
          <w:shd w:val="clear" w:color="auto" w:fill="FFFFFF"/>
        </w:rPr>
        <w:tab/>
      </w:r>
      <w:r w:rsidR="00B51176" w:rsidRPr="00026FD4">
        <w:rPr>
          <w:rFonts w:ascii="Times" w:hAnsi="Times" w:cs="Arial"/>
          <w:color w:val="222222"/>
          <w:sz w:val="22"/>
          <w:szCs w:val="22"/>
          <w:shd w:val="clear" w:color="auto" w:fill="FFFFFF"/>
        </w:rPr>
        <w:t>Use of transgenic Aedes aegypti in Brazil: risk perception and assessment. </w:t>
      </w:r>
      <w:r w:rsidR="00B51176" w:rsidRPr="00026FD4">
        <w:rPr>
          <w:rFonts w:ascii="Times" w:hAnsi="Times" w:cs="Arial"/>
          <w:i/>
          <w:iCs/>
          <w:color w:val="222222"/>
          <w:sz w:val="22"/>
          <w:szCs w:val="22"/>
          <w:shd w:val="clear" w:color="auto" w:fill="FFFFFF"/>
        </w:rPr>
        <w:t>Bulletin of the World Health Organization</w:t>
      </w:r>
      <w:r>
        <w:rPr>
          <w:rFonts w:ascii="Times" w:hAnsi="Times" w:cs="Arial"/>
          <w:i/>
          <w:iCs/>
          <w:color w:val="222222"/>
          <w:sz w:val="22"/>
          <w:szCs w:val="22"/>
          <w:shd w:val="clear" w:color="auto" w:fill="FFFFFF"/>
        </w:rPr>
        <w:t>.</w:t>
      </w:r>
      <w:r w:rsidR="00B51176" w:rsidRPr="00026FD4">
        <w:rPr>
          <w:rFonts w:ascii="Times" w:hAnsi="Times" w:cs="Arial"/>
          <w:color w:val="222222"/>
          <w:sz w:val="22"/>
          <w:szCs w:val="22"/>
          <w:shd w:val="clear" w:color="auto" w:fill="FFFFFF"/>
        </w:rPr>
        <w:t> 94</w:t>
      </w:r>
      <w:r>
        <w:rPr>
          <w:rFonts w:ascii="Times" w:hAnsi="Times" w:cs="Arial"/>
          <w:color w:val="222222"/>
          <w:sz w:val="22"/>
          <w:szCs w:val="22"/>
          <w:shd w:val="clear" w:color="auto" w:fill="FFFFFF"/>
        </w:rPr>
        <w:t>(10)</w:t>
      </w:r>
      <w:r w:rsidR="00B51176" w:rsidRPr="00026FD4">
        <w:rPr>
          <w:rFonts w:ascii="Times" w:hAnsi="Times" w:cs="Arial"/>
          <w:color w:val="222222"/>
          <w:sz w:val="22"/>
          <w:szCs w:val="22"/>
          <w:shd w:val="clear" w:color="auto" w:fill="FFFFFF"/>
        </w:rPr>
        <w:t>: 766-771.</w:t>
      </w:r>
    </w:p>
    <w:p w14:paraId="01846E46" w14:textId="77777777" w:rsidR="00760525" w:rsidRPr="00026FD4" w:rsidRDefault="00760525" w:rsidP="00760525">
      <w:pPr>
        <w:rPr>
          <w:rFonts w:ascii="Times" w:hAnsi="Times"/>
          <w:b/>
          <w:sz w:val="22"/>
          <w:szCs w:val="22"/>
          <w:u w:val="single"/>
        </w:rPr>
      </w:pPr>
    </w:p>
    <w:p w14:paraId="50CFD4F7" w14:textId="77777777" w:rsidR="0054648B" w:rsidRPr="00026FD4" w:rsidRDefault="0054648B" w:rsidP="00F149F1">
      <w:pPr>
        <w:widowControl w:val="0"/>
        <w:autoSpaceDE w:val="0"/>
        <w:autoSpaceDN w:val="0"/>
        <w:adjustRightInd w:val="0"/>
        <w:rPr>
          <w:rFonts w:ascii="Times" w:hAnsi="Times"/>
          <w:b/>
          <w:sz w:val="22"/>
          <w:szCs w:val="22"/>
          <w:u w:val="single"/>
        </w:rPr>
      </w:pPr>
    </w:p>
    <w:p w14:paraId="164B56FC" w14:textId="589F4D8C" w:rsidR="00DF1A7D" w:rsidRDefault="00DF1A7D" w:rsidP="00DF1A7D">
      <w:pPr>
        <w:widowControl w:val="0"/>
        <w:autoSpaceDE w:val="0"/>
        <w:autoSpaceDN w:val="0"/>
        <w:adjustRightInd w:val="0"/>
        <w:rPr>
          <w:rFonts w:ascii="Times" w:hAnsi="Times"/>
          <w:b/>
          <w:sz w:val="22"/>
          <w:u w:val="single"/>
        </w:rPr>
      </w:pPr>
      <w:r>
        <w:rPr>
          <w:rFonts w:ascii="Times" w:hAnsi="Times"/>
          <w:b/>
          <w:sz w:val="22"/>
          <w:u w:val="single"/>
        </w:rPr>
        <w:t>Neglected Tropical Diseases and Disease Eradications</w:t>
      </w:r>
    </w:p>
    <w:p w14:paraId="32BBDD48" w14:textId="77777777" w:rsidR="004A1965" w:rsidRPr="00490813" w:rsidRDefault="004A1965" w:rsidP="004A1965">
      <w:pPr>
        <w:ind w:firstLine="720"/>
        <w:rPr>
          <w:rFonts w:ascii="Times" w:hAnsi="Times" w:cs="Arial"/>
          <w:color w:val="222222"/>
          <w:sz w:val="22"/>
          <w:szCs w:val="22"/>
          <w:shd w:val="clear" w:color="auto" w:fill="FFFFFF"/>
        </w:rPr>
      </w:pPr>
      <w:r w:rsidRPr="00490813">
        <w:rPr>
          <w:rFonts w:ascii="Times" w:hAnsi="Times" w:cs="Arial"/>
          <w:color w:val="222222"/>
          <w:sz w:val="22"/>
          <w:szCs w:val="22"/>
          <w:shd w:val="clear" w:color="auto" w:fill="FFFFFF"/>
        </w:rPr>
        <w:t xml:space="preserve">Packard, Randall M., </w:t>
      </w:r>
    </w:p>
    <w:p w14:paraId="2199CF20" w14:textId="075F2BC9" w:rsidR="004A1965" w:rsidRDefault="004A1965" w:rsidP="004A1965">
      <w:pPr>
        <w:widowControl w:val="0"/>
        <w:autoSpaceDE w:val="0"/>
        <w:autoSpaceDN w:val="0"/>
        <w:adjustRightInd w:val="0"/>
        <w:ind w:left="1440"/>
        <w:rPr>
          <w:rFonts w:ascii="Times" w:hAnsi="Times" w:cs="Arial"/>
          <w:color w:val="222222"/>
          <w:sz w:val="22"/>
          <w:szCs w:val="22"/>
          <w:shd w:val="clear" w:color="auto" w:fill="FFFFFF"/>
        </w:rPr>
      </w:pPr>
      <w:r w:rsidRPr="00490813">
        <w:rPr>
          <w:rFonts w:ascii="Times" w:hAnsi="Times" w:cs="Arial"/>
          <w:color w:val="222222"/>
          <w:sz w:val="22"/>
          <w:szCs w:val="22"/>
          <w:shd w:val="clear" w:color="auto" w:fill="FFFFFF"/>
        </w:rPr>
        <w:t>2016</w:t>
      </w:r>
      <w:r w:rsidRPr="00490813">
        <w:rPr>
          <w:rFonts w:ascii="Times" w:hAnsi="Times" w:cs="Arial"/>
          <w:color w:val="222222"/>
          <w:sz w:val="22"/>
          <w:szCs w:val="22"/>
          <w:shd w:val="clear" w:color="auto" w:fill="FFFFFF"/>
        </w:rPr>
        <w:tab/>
      </w:r>
      <w:r w:rsidRPr="00490813">
        <w:rPr>
          <w:rFonts w:ascii="Times" w:hAnsi="Times" w:cs="Arial"/>
          <w:iCs/>
          <w:color w:val="222222"/>
          <w:sz w:val="22"/>
          <w:szCs w:val="22"/>
          <w:shd w:val="clear" w:color="auto" w:fill="FFFFFF"/>
        </w:rPr>
        <w:t>A history of global health: interventions into the lives of other peoples</w:t>
      </w:r>
      <w:r w:rsidRPr="00490813">
        <w:rPr>
          <w:rFonts w:ascii="Times" w:hAnsi="Times" w:cs="Arial"/>
          <w:color w:val="222222"/>
          <w:sz w:val="22"/>
          <w:szCs w:val="22"/>
          <w:shd w:val="clear" w:color="auto" w:fill="FFFFFF"/>
        </w:rPr>
        <w:t>. Johns Hopkins University Press.</w:t>
      </w:r>
      <w:r>
        <w:rPr>
          <w:rFonts w:ascii="Times" w:hAnsi="Times" w:cs="Arial"/>
          <w:color w:val="222222"/>
          <w:sz w:val="22"/>
          <w:szCs w:val="22"/>
          <w:shd w:val="clear" w:color="auto" w:fill="FFFFFF"/>
        </w:rPr>
        <w:t xml:space="preserve"> Part IV (Chapters 7-8).</w:t>
      </w:r>
    </w:p>
    <w:p w14:paraId="4754CEF3" w14:textId="609079B4" w:rsidR="00DF1A7D" w:rsidRDefault="00DF1A7D" w:rsidP="004A1965">
      <w:pPr>
        <w:widowControl w:val="0"/>
        <w:autoSpaceDE w:val="0"/>
        <w:autoSpaceDN w:val="0"/>
        <w:adjustRightInd w:val="0"/>
        <w:ind w:firstLine="720"/>
        <w:rPr>
          <w:rFonts w:ascii="Times" w:hAnsi="Times"/>
          <w:color w:val="000000" w:themeColor="text1"/>
          <w:sz w:val="22"/>
          <w:szCs w:val="22"/>
        </w:rPr>
      </w:pPr>
      <w:r>
        <w:rPr>
          <w:rFonts w:ascii="Times" w:hAnsi="Times"/>
          <w:color w:val="000000" w:themeColor="text1"/>
          <w:sz w:val="22"/>
          <w:szCs w:val="22"/>
        </w:rPr>
        <w:t>The Carter Center</w:t>
      </w:r>
    </w:p>
    <w:p w14:paraId="1B94212A" w14:textId="77777777" w:rsidR="00DF1A7D" w:rsidRDefault="00DF1A7D" w:rsidP="00DF1A7D">
      <w:pPr>
        <w:ind w:left="720" w:firstLine="720"/>
        <w:rPr>
          <w:rFonts w:ascii="Times" w:hAnsi="Times"/>
          <w:color w:val="000000" w:themeColor="text1"/>
          <w:sz w:val="22"/>
          <w:szCs w:val="22"/>
        </w:rPr>
      </w:pPr>
      <w:r>
        <w:rPr>
          <w:rFonts w:ascii="Times" w:hAnsi="Times"/>
          <w:color w:val="000000" w:themeColor="text1"/>
          <w:sz w:val="22"/>
          <w:szCs w:val="22"/>
        </w:rPr>
        <w:t>2018</w:t>
      </w:r>
      <w:r>
        <w:rPr>
          <w:rFonts w:ascii="Times" w:hAnsi="Times"/>
          <w:color w:val="000000" w:themeColor="text1"/>
          <w:sz w:val="22"/>
          <w:szCs w:val="22"/>
        </w:rPr>
        <w:tab/>
        <w:t xml:space="preserve">Guinea Worm Eradication Program. </w:t>
      </w:r>
      <w:hyperlink r:id="rId37" w:history="1">
        <w:r w:rsidRPr="00710AB4">
          <w:rPr>
            <w:rStyle w:val="Hyperlink"/>
            <w:rFonts w:ascii="Times" w:hAnsi="Times"/>
            <w:sz w:val="22"/>
            <w:szCs w:val="22"/>
          </w:rPr>
          <w:t>https://www.cartercenter.org/health/guinea_worm/</w:t>
        </w:r>
      </w:hyperlink>
      <w:r>
        <w:rPr>
          <w:rFonts w:ascii="Times" w:hAnsi="Times"/>
          <w:color w:val="000000" w:themeColor="text1"/>
          <w:sz w:val="22"/>
          <w:szCs w:val="22"/>
        </w:rPr>
        <w:t xml:space="preserve"> </w:t>
      </w:r>
    </w:p>
    <w:p w14:paraId="1CC8F66B" w14:textId="727397C1" w:rsidR="00DF1A7D" w:rsidRPr="00F26090" w:rsidRDefault="00DF1A7D" w:rsidP="00DF1A7D">
      <w:pPr>
        <w:ind w:firstLine="720"/>
        <w:rPr>
          <w:rFonts w:ascii="Times" w:hAnsi="Times" w:cs="Arial"/>
          <w:color w:val="000000" w:themeColor="text1"/>
          <w:sz w:val="22"/>
          <w:szCs w:val="22"/>
          <w:shd w:val="clear" w:color="auto" w:fill="FFFFFF"/>
        </w:rPr>
      </w:pPr>
      <w:r w:rsidRPr="00F26090">
        <w:rPr>
          <w:rFonts w:ascii="Times" w:hAnsi="Times" w:cs="Arial"/>
          <w:color w:val="000000" w:themeColor="text1"/>
          <w:sz w:val="22"/>
          <w:szCs w:val="22"/>
          <w:shd w:val="clear" w:color="auto" w:fill="FFFFFF"/>
        </w:rPr>
        <w:t>Moran-Thomas, Amy</w:t>
      </w:r>
    </w:p>
    <w:p w14:paraId="64A21626" w14:textId="5DB683B1" w:rsidR="00DF1A7D" w:rsidRDefault="00DF1A7D" w:rsidP="00DF1A7D">
      <w:pPr>
        <w:ind w:left="1440"/>
        <w:rPr>
          <w:rFonts w:ascii="Times" w:hAnsi="Times" w:cs="Arial"/>
          <w:color w:val="000000" w:themeColor="text1"/>
          <w:sz w:val="22"/>
          <w:szCs w:val="22"/>
          <w:shd w:val="clear" w:color="auto" w:fill="FFFFFF"/>
        </w:rPr>
      </w:pPr>
      <w:r w:rsidRPr="00F26090">
        <w:rPr>
          <w:rFonts w:ascii="Times" w:hAnsi="Times" w:cs="Arial"/>
          <w:color w:val="000000" w:themeColor="text1"/>
          <w:sz w:val="22"/>
          <w:szCs w:val="22"/>
          <w:shd w:val="clear" w:color="auto" w:fill="FFFFFF"/>
        </w:rPr>
        <w:lastRenderedPageBreak/>
        <w:t>2013</w:t>
      </w:r>
      <w:r w:rsidRPr="00F26090">
        <w:rPr>
          <w:rFonts w:ascii="Times" w:hAnsi="Times" w:cs="Arial"/>
          <w:color w:val="000000" w:themeColor="text1"/>
          <w:sz w:val="22"/>
          <w:szCs w:val="22"/>
          <w:shd w:val="clear" w:color="auto" w:fill="FFFFFF"/>
        </w:rPr>
        <w:tab/>
        <w:t>A Salvage Ethnography of the Guinea worm: Witchcraft, Oracles</w:t>
      </w:r>
      <w:r>
        <w:rPr>
          <w:rFonts w:ascii="Times" w:hAnsi="Times" w:cs="Arial"/>
          <w:color w:val="000000" w:themeColor="text1"/>
          <w:sz w:val="22"/>
          <w:szCs w:val="22"/>
          <w:shd w:val="clear" w:color="auto" w:fill="FFFFFF"/>
        </w:rPr>
        <w:t>,</w:t>
      </w:r>
      <w:r w:rsidRPr="00F26090">
        <w:rPr>
          <w:rFonts w:ascii="Times" w:hAnsi="Times" w:cs="Arial"/>
          <w:color w:val="000000" w:themeColor="text1"/>
          <w:sz w:val="22"/>
          <w:szCs w:val="22"/>
          <w:shd w:val="clear" w:color="auto" w:fill="FFFFFF"/>
        </w:rPr>
        <w:t xml:space="preserve"> and Magic in a Disease Eradication Program. In, </w:t>
      </w:r>
      <w:r w:rsidRPr="00F26090">
        <w:rPr>
          <w:rFonts w:ascii="Times" w:hAnsi="Times" w:cs="Arial"/>
          <w:i/>
          <w:iCs/>
          <w:color w:val="000000" w:themeColor="text1"/>
          <w:sz w:val="22"/>
          <w:szCs w:val="22"/>
          <w:shd w:val="clear" w:color="auto" w:fill="FFFFFF"/>
        </w:rPr>
        <w:t xml:space="preserve">When People Come First, </w:t>
      </w:r>
      <w:r w:rsidRPr="00F26090">
        <w:rPr>
          <w:rFonts w:ascii="Times" w:hAnsi="Times" w:cs="Arial"/>
          <w:color w:val="000000" w:themeColor="text1"/>
          <w:sz w:val="22"/>
          <w:szCs w:val="22"/>
          <w:shd w:val="clear" w:color="auto" w:fill="FFFFFF"/>
        </w:rPr>
        <w:t>pp. 207-239.</w:t>
      </w:r>
    </w:p>
    <w:p w14:paraId="3DE712A4" w14:textId="77777777" w:rsidR="00DF1A7D" w:rsidRPr="00F26090" w:rsidRDefault="00DF1A7D" w:rsidP="00DF1A7D">
      <w:pPr>
        <w:ind w:left="1440"/>
        <w:rPr>
          <w:rFonts w:ascii="Times" w:hAnsi="Times"/>
          <w:color w:val="000000" w:themeColor="text1"/>
          <w:sz w:val="22"/>
          <w:szCs w:val="22"/>
        </w:rPr>
      </w:pPr>
    </w:p>
    <w:p w14:paraId="2EC1F52C" w14:textId="77777777" w:rsidR="00742944" w:rsidRDefault="00742944" w:rsidP="0022690E">
      <w:pPr>
        <w:widowControl w:val="0"/>
        <w:autoSpaceDE w:val="0"/>
        <w:autoSpaceDN w:val="0"/>
        <w:adjustRightInd w:val="0"/>
        <w:rPr>
          <w:rFonts w:ascii="Times" w:hAnsi="Times"/>
          <w:b/>
          <w:sz w:val="22"/>
          <w:u w:val="single"/>
        </w:rPr>
      </w:pPr>
    </w:p>
    <w:p w14:paraId="0D27BA1F" w14:textId="07FB15BE" w:rsidR="00820C48" w:rsidRPr="007668DD" w:rsidRDefault="00820C48" w:rsidP="00820C48">
      <w:pPr>
        <w:widowControl w:val="0"/>
        <w:autoSpaceDE w:val="0"/>
        <w:autoSpaceDN w:val="0"/>
        <w:adjustRightInd w:val="0"/>
        <w:rPr>
          <w:rFonts w:ascii="Times" w:hAnsi="Times"/>
          <w:b/>
          <w:sz w:val="22"/>
          <w:szCs w:val="22"/>
          <w:u w:val="single"/>
        </w:rPr>
      </w:pPr>
      <w:r>
        <w:rPr>
          <w:rFonts w:ascii="Times" w:hAnsi="Times"/>
          <w:b/>
          <w:sz w:val="22"/>
          <w:u w:val="single"/>
        </w:rPr>
        <w:t>HIV/AIDS: Activism, Freedom, and the Stakes of HIV Prevention.</w:t>
      </w:r>
    </w:p>
    <w:p w14:paraId="481BFF58" w14:textId="77777777" w:rsidR="00820C48" w:rsidRPr="00490813" w:rsidRDefault="00820C48" w:rsidP="00820C48">
      <w:pPr>
        <w:ind w:firstLine="720"/>
        <w:rPr>
          <w:rFonts w:ascii="Times" w:hAnsi="Times" w:cs="Arial"/>
          <w:color w:val="222222"/>
          <w:sz w:val="22"/>
          <w:szCs w:val="22"/>
          <w:shd w:val="clear" w:color="auto" w:fill="FFFFFF"/>
        </w:rPr>
      </w:pPr>
      <w:r w:rsidRPr="00490813">
        <w:rPr>
          <w:rFonts w:ascii="Times" w:hAnsi="Times" w:cs="Arial"/>
          <w:color w:val="222222"/>
          <w:sz w:val="22"/>
          <w:szCs w:val="22"/>
          <w:shd w:val="clear" w:color="auto" w:fill="FFFFFF"/>
        </w:rPr>
        <w:t xml:space="preserve">Packard, Randall M., </w:t>
      </w:r>
    </w:p>
    <w:p w14:paraId="751FA2C4" w14:textId="77777777" w:rsidR="00820C48" w:rsidRDefault="00820C48" w:rsidP="00820C48">
      <w:pPr>
        <w:widowControl w:val="0"/>
        <w:autoSpaceDE w:val="0"/>
        <w:autoSpaceDN w:val="0"/>
        <w:adjustRightInd w:val="0"/>
        <w:ind w:left="1440"/>
        <w:rPr>
          <w:rFonts w:ascii="Times" w:hAnsi="Times" w:cs="Arial"/>
          <w:color w:val="222222"/>
          <w:sz w:val="22"/>
          <w:szCs w:val="22"/>
          <w:shd w:val="clear" w:color="auto" w:fill="FFFFFF"/>
        </w:rPr>
      </w:pPr>
      <w:r w:rsidRPr="00490813">
        <w:rPr>
          <w:rFonts w:ascii="Times" w:hAnsi="Times" w:cs="Arial"/>
          <w:color w:val="222222"/>
          <w:sz w:val="22"/>
          <w:szCs w:val="22"/>
          <w:shd w:val="clear" w:color="auto" w:fill="FFFFFF"/>
        </w:rPr>
        <w:t>2016</w:t>
      </w:r>
      <w:r w:rsidRPr="00490813">
        <w:rPr>
          <w:rFonts w:ascii="Times" w:hAnsi="Times" w:cs="Arial"/>
          <w:color w:val="222222"/>
          <w:sz w:val="22"/>
          <w:szCs w:val="22"/>
          <w:shd w:val="clear" w:color="auto" w:fill="FFFFFF"/>
        </w:rPr>
        <w:tab/>
      </w:r>
      <w:r w:rsidRPr="00490813">
        <w:rPr>
          <w:rFonts w:ascii="Times" w:hAnsi="Times" w:cs="Arial"/>
          <w:iCs/>
          <w:color w:val="222222"/>
          <w:sz w:val="22"/>
          <w:szCs w:val="22"/>
          <w:shd w:val="clear" w:color="auto" w:fill="FFFFFF"/>
        </w:rPr>
        <w:t>A history of global health: interventions into the lives of other peoples</w:t>
      </w:r>
      <w:r w:rsidRPr="00490813">
        <w:rPr>
          <w:rFonts w:ascii="Times" w:hAnsi="Times" w:cs="Arial"/>
          <w:color w:val="222222"/>
          <w:sz w:val="22"/>
          <w:szCs w:val="22"/>
          <w:shd w:val="clear" w:color="auto" w:fill="FFFFFF"/>
        </w:rPr>
        <w:t>. Johns Hopkins University Press.</w:t>
      </w:r>
      <w:r>
        <w:rPr>
          <w:rFonts w:ascii="Times" w:hAnsi="Times" w:cs="Arial"/>
          <w:color w:val="222222"/>
          <w:sz w:val="22"/>
          <w:szCs w:val="22"/>
          <w:shd w:val="clear" w:color="auto" w:fill="FFFFFF"/>
        </w:rPr>
        <w:t xml:space="preserve"> Part Seven.</w:t>
      </w:r>
    </w:p>
    <w:p w14:paraId="59B42433" w14:textId="77777777" w:rsidR="00820C48" w:rsidRPr="007668DD" w:rsidRDefault="00820C48" w:rsidP="00820C48">
      <w:pPr>
        <w:spacing w:beforeLines="1" w:before="2" w:afterLines="1" w:after="2"/>
        <w:ind w:firstLine="720"/>
        <w:rPr>
          <w:rFonts w:ascii="Times" w:hAnsi="Times"/>
          <w:sz w:val="22"/>
          <w:szCs w:val="22"/>
        </w:rPr>
      </w:pPr>
      <w:proofErr w:type="spellStart"/>
      <w:r w:rsidRPr="007668DD">
        <w:rPr>
          <w:rFonts w:ascii="Times" w:hAnsi="Times"/>
          <w:sz w:val="22"/>
          <w:szCs w:val="22"/>
        </w:rPr>
        <w:t>Kalofonos</w:t>
      </w:r>
      <w:proofErr w:type="spellEnd"/>
      <w:r w:rsidRPr="007668DD">
        <w:rPr>
          <w:rFonts w:ascii="Times" w:hAnsi="Times"/>
          <w:sz w:val="22"/>
          <w:szCs w:val="22"/>
        </w:rPr>
        <w:t xml:space="preserve">, </w:t>
      </w:r>
      <w:proofErr w:type="spellStart"/>
      <w:r w:rsidRPr="007668DD">
        <w:rPr>
          <w:rFonts w:ascii="Times" w:hAnsi="Times"/>
          <w:sz w:val="22"/>
          <w:szCs w:val="22"/>
        </w:rPr>
        <w:t>Ippolytos</w:t>
      </w:r>
      <w:proofErr w:type="spellEnd"/>
      <w:r w:rsidRPr="007668DD">
        <w:rPr>
          <w:rFonts w:ascii="Times" w:hAnsi="Times"/>
          <w:sz w:val="22"/>
          <w:szCs w:val="22"/>
        </w:rPr>
        <w:t xml:space="preserve"> Andreas</w:t>
      </w:r>
    </w:p>
    <w:p w14:paraId="6EDDA10D" w14:textId="77777777" w:rsidR="00820C48" w:rsidRDefault="00820C48" w:rsidP="00820C48">
      <w:pPr>
        <w:widowControl w:val="0"/>
        <w:autoSpaceDE w:val="0"/>
        <w:autoSpaceDN w:val="0"/>
        <w:adjustRightInd w:val="0"/>
        <w:ind w:left="720" w:firstLine="720"/>
        <w:rPr>
          <w:rFonts w:ascii="Times" w:hAnsi="Times" w:cs="Times"/>
          <w:bCs/>
          <w:sz w:val="22"/>
          <w:szCs w:val="22"/>
        </w:rPr>
      </w:pPr>
      <w:r w:rsidRPr="008D69AE">
        <w:rPr>
          <w:rFonts w:ascii="Times" w:hAnsi="Times"/>
          <w:sz w:val="22"/>
          <w:szCs w:val="22"/>
        </w:rPr>
        <w:t xml:space="preserve">2010 </w:t>
      </w:r>
      <w:r w:rsidRPr="008D69AE">
        <w:rPr>
          <w:rFonts w:ascii="Times" w:hAnsi="Times"/>
          <w:sz w:val="22"/>
          <w:szCs w:val="22"/>
        </w:rPr>
        <w:tab/>
        <w:t xml:space="preserve">“All I Eat Is ARVs”. Medical Anthropology Quarterly 24(3):363-380. </w:t>
      </w:r>
      <w:r w:rsidRPr="008D69AE">
        <w:rPr>
          <w:rFonts w:ascii="Times" w:hAnsi="Times" w:cs="Times"/>
          <w:bCs/>
          <w:sz w:val="22"/>
          <w:szCs w:val="22"/>
        </w:rPr>
        <w:t xml:space="preserve"> </w:t>
      </w:r>
    </w:p>
    <w:p w14:paraId="1EEA5438" w14:textId="30544F11" w:rsidR="00820C48" w:rsidRDefault="00820C48" w:rsidP="00820C48">
      <w:pPr>
        <w:widowControl w:val="0"/>
        <w:autoSpaceDE w:val="0"/>
        <w:autoSpaceDN w:val="0"/>
        <w:adjustRightInd w:val="0"/>
        <w:ind w:left="720"/>
        <w:rPr>
          <w:rFonts w:ascii="Times" w:hAnsi="Times" w:cs="Times"/>
          <w:sz w:val="22"/>
          <w:szCs w:val="22"/>
        </w:rPr>
      </w:pPr>
      <w:r w:rsidRPr="00443B30">
        <w:rPr>
          <w:rFonts w:ascii="Times" w:hAnsi="Times" w:cs="Times"/>
          <w:sz w:val="22"/>
          <w:szCs w:val="22"/>
        </w:rPr>
        <w:t xml:space="preserve">“How to survive a plague” </w:t>
      </w:r>
      <w:r>
        <w:rPr>
          <w:rFonts w:ascii="Times" w:hAnsi="Times" w:cs="Times"/>
          <w:sz w:val="22"/>
          <w:szCs w:val="22"/>
        </w:rPr>
        <w:t>documentary</w:t>
      </w:r>
    </w:p>
    <w:p w14:paraId="1EADBC44" w14:textId="77777777" w:rsidR="00820C48" w:rsidRDefault="00820C48" w:rsidP="00820C48">
      <w:pPr>
        <w:widowControl w:val="0"/>
        <w:autoSpaceDE w:val="0"/>
        <w:autoSpaceDN w:val="0"/>
        <w:adjustRightInd w:val="0"/>
        <w:ind w:left="720" w:firstLine="720"/>
        <w:rPr>
          <w:rFonts w:ascii="Times" w:hAnsi="Times" w:cs="Times"/>
          <w:sz w:val="22"/>
          <w:szCs w:val="22"/>
        </w:rPr>
      </w:pPr>
      <w:r>
        <w:rPr>
          <w:rFonts w:ascii="Times" w:hAnsi="Times" w:cs="Times"/>
          <w:sz w:val="22"/>
          <w:szCs w:val="22"/>
        </w:rPr>
        <w:t>2012</w:t>
      </w:r>
      <w:r>
        <w:rPr>
          <w:rFonts w:ascii="Times" w:hAnsi="Times" w:cs="Times"/>
          <w:sz w:val="22"/>
          <w:szCs w:val="22"/>
        </w:rPr>
        <w:tab/>
        <w:t>A</w:t>
      </w:r>
      <w:r w:rsidRPr="00443B30">
        <w:rPr>
          <w:rFonts w:ascii="Times" w:hAnsi="Times" w:cs="Times"/>
          <w:sz w:val="22"/>
          <w:szCs w:val="22"/>
        </w:rPr>
        <w:t xml:space="preserve">vailable for streaming from the AU Library linked </w:t>
      </w:r>
      <w:hyperlink r:id="rId38" w:history="1">
        <w:r w:rsidRPr="00443B30">
          <w:rPr>
            <w:rStyle w:val="Hyperlink"/>
            <w:rFonts w:ascii="Times" w:hAnsi="Times" w:cs="Times"/>
            <w:sz w:val="22"/>
            <w:szCs w:val="22"/>
          </w:rPr>
          <w:t>here</w:t>
        </w:r>
      </w:hyperlink>
      <w:r>
        <w:rPr>
          <w:rFonts w:ascii="Times" w:hAnsi="Times" w:cs="Times"/>
          <w:sz w:val="22"/>
          <w:szCs w:val="22"/>
        </w:rPr>
        <w:t>.</w:t>
      </w:r>
      <w:r w:rsidRPr="00992539">
        <w:rPr>
          <w:rFonts w:ascii="Times" w:hAnsi="Times" w:cs="Times"/>
          <w:sz w:val="22"/>
          <w:szCs w:val="22"/>
        </w:rPr>
        <w:t xml:space="preserve"> </w:t>
      </w:r>
    </w:p>
    <w:p w14:paraId="0A1C40F7" w14:textId="77777777" w:rsidR="00820C48" w:rsidRDefault="00820C48" w:rsidP="00820C48">
      <w:pPr>
        <w:widowControl w:val="0"/>
        <w:autoSpaceDE w:val="0"/>
        <w:autoSpaceDN w:val="0"/>
        <w:adjustRightInd w:val="0"/>
        <w:ind w:firstLine="720"/>
        <w:rPr>
          <w:rFonts w:ascii="Times" w:hAnsi="Times"/>
          <w:sz w:val="22"/>
        </w:rPr>
      </w:pPr>
      <w:r w:rsidRPr="00443B30">
        <w:rPr>
          <w:rFonts w:ascii="Times" w:hAnsi="Times"/>
          <w:sz w:val="22"/>
        </w:rPr>
        <w:t xml:space="preserve">“Fire in the Blood” </w:t>
      </w:r>
      <w:r>
        <w:rPr>
          <w:rFonts w:ascii="Times" w:hAnsi="Times"/>
          <w:sz w:val="22"/>
        </w:rPr>
        <w:t>documentary</w:t>
      </w:r>
    </w:p>
    <w:p w14:paraId="78F50969" w14:textId="77777777" w:rsidR="00820C48" w:rsidRPr="00443B30" w:rsidRDefault="00820C48" w:rsidP="00820C48">
      <w:pPr>
        <w:widowControl w:val="0"/>
        <w:autoSpaceDE w:val="0"/>
        <w:autoSpaceDN w:val="0"/>
        <w:adjustRightInd w:val="0"/>
        <w:ind w:left="720" w:firstLine="720"/>
        <w:rPr>
          <w:rFonts w:ascii="Times" w:hAnsi="Times"/>
          <w:sz w:val="22"/>
        </w:rPr>
      </w:pPr>
      <w:r>
        <w:rPr>
          <w:rFonts w:ascii="Times" w:hAnsi="Times"/>
          <w:sz w:val="22"/>
        </w:rPr>
        <w:t>2013</w:t>
      </w:r>
      <w:r>
        <w:rPr>
          <w:rFonts w:ascii="Times" w:hAnsi="Times"/>
          <w:sz w:val="22"/>
        </w:rPr>
        <w:tab/>
        <w:t>A</w:t>
      </w:r>
      <w:r w:rsidRPr="00443B30">
        <w:rPr>
          <w:rFonts w:ascii="Times" w:hAnsi="Times"/>
          <w:sz w:val="22"/>
        </w:rPr>
        <w:t xml:space="preserve">vailable through the AU Library’s </w:t>
      </w:r>
      <w:proofErr w:type="spellStart"/>
      <w:r w:rsidRPr="00443B30">
        <w:rPr>
          <w:rFonts w:ascii="Times" w:hAnsi="Times"/>
          <w:sz w:val="22"/>
        </w:rPr>
        <w:t>Kanopy</w:t>
      </w:r>
      <w:proofErr w:type="spellEnd"/>
      <w:r w:rsidRPr="00443B30">
        <w:rPr>
          <w:rFonts w:ascii="Times" w:hAnsi="Times"/>
          <w:sz w:val="22"/>
        </w:rPr>
        <w:t xml:space="preserve"> platform by clicking </w:t>
      </w:r>
      <w:hyperlink r:id="rId39" w:history="1">
        <w:r w:rsidRPr="00443B30">
          <w:rPr>
            <w:rStyle w:val="Hyperlink"/>
            <w:rFonts w:ascii="Times" w:hAnsi="Times"/>
            <w:sz w:val="22"/>
          </w:rPr>
          <w:t>here</w:t>
        </w:r>
      </w:hyperlink>
      <w:r w:rsidRPr="00443B30">
        <w:rPr>
          <w:rFonts w:ascii="Times" w:hAnsi="Times"/>
          <w:sz w:val="22"/>
        </w:rPr>
        <w:t>.</w:t>
      </w:r>
    </w:p>
    <w:p w14:paraId="6B76FE7F" w14:textId="77777777" w:rsidR="00820C48" w:rsidRPr="00AE0FEB" w:rsidRDefault="00820C48" w:rsidP="00820C48">
      <w:pPr>
        <w:widowControl w:val="0"/>
        <w:autoSpaceDE w:val="0"/>
        <w:autoSpaceDN w:val="0"/>
        <w:adjustRightInd w:val="0"/>
        <w:ind w:left="720"/>
        <w:rPr>
          <w:rFonts w:ascii="Times" w:hAnsi="Times" w:cs="Times"/>
          <w:sz w:val="22"/>
          <w:szCs w:val="22"/>
        </w:rPr>
      </w:pPr>
      <w:r w:rsidRPr="00742944">
        <w:rPr>
          <w:rFonts w:ascii="Times" w:hAnsi="Times" w:cs="Times"/>
          <w:i/>
          <w:sz w:val="22"/>
          <w:szCs w:val="22"/>
        </w:rPr>
        <w:t>“</w:t>
      </w:r>
      <w:r w:rsidRPr="00AE0FEB">
        <w:rPr>
          <w:rFonts w:ascii="Times" w:hAnsi="Times" w:cs="Times"/>
          <w:sz w:val="22"/>
          <w:szCs w:val="22"/>
        </w:rPr>
        <w:t>Stopping HIV? The Truvada revolution</w:t>
      </w:r>
      <w:r>
        <w:rPr>
          <w:rFonts w:ascii="Times" w:hAnsi="Times" w:cs="Times"/>
          <w:sz w:val="22"/>
          <w:szCs w:val="22"/>
        </w:rPr>
        <w:t>,</w:t>
      </w:r>
      <w:r w:rsidRPr="00AE0FEB">
        <w:rPr>
          <w:rFonts w:ascii="Times" w:hAnsi="Times" w:cs="Times"/>
          <w:sz w:val="22"/>
          <w:szCs w:val="22"/>
        </w:rPr>
        <w:t>”</w:t>
      </w:r>
      <w:r>
        <w:rPr>
          <w:rFonts w:ascii="Times" w:hAnsi="Times" w:cs="Times"/>
          <w:sz w:val="22"/>
          <w:szCs w:val="22"/>
        </w:rPr>
        <w:t xml:space="preserve"> found in three parts on YouTube </w:t>
      </w:r>
      <w:r w:rsidRPr="00AE0FEB">
        <w:rPr>
          <w:rFonts w:ascii="Times" w:hAnsi="Times" w:cs="Times"/>
          <w:sz w:val="22"/>
          <w:szCs w:val="22"/>
        </w:rPr>
        <w:t xml:space="preserve">here: </w:t>
      </w:r>
    </w:p>
    <w:p w14:paraId="4F0E49FE" w14:textId="77777777" w:rsidR="00820C48" w:rsidRPr="00742944" w:rsidRDefault="009176A1" w:rsidP="00820C48">
      <w:pPr>
        <w:widowControl w:val="0"/>
        <w:autoSpaceDE w:val="0"/>
        <w:autoSpaceDN w:val="0"/>
        <w:adjustRightInd w:val="0"/>
        <w:ind w:left="720" w:firstLine="720"/>
        <w:rPr>
          <w:rFonts w:ascii="Times" w:hAnsi="Times"/>
          <w:sz w:val="22"/>
          <w:u w:val="single"/>
        </w:rPr>
      </w:pPr>
      <w:hyperlink r:id="rId40" w:history="1">
        <w:r w:rsidR="00820C48" w:rsidRPr="00016468">
          <w:rPr>
            <w:rStyle w:val="Hyperlink"/>
            <w:rFonts w:ascii="Times" w:hAnsi="Times" w:cs="Times"/>
            <w:i/>
            <w:sz w:val="22"/>
            <w:szCs w:val="22"/>
          </w:rPr>
          <w:t>https://www.youtube.com/watch?v=wsEgg6EOpNM</w:t>
        </w:r>
      </w:hyperlink>
      <w:r w:rsidR="00820C48" w:rsidRPr="00742944">
        <w:rPr>
          <w:rFonts w:ascii="Times" w:hAnsi="Times" w:cs="Times"/>
          <w:i/>
          <w:sz w:val="22"/>
          <w:szCs w:val="22"/>
        </w:rPr>
        <w:t xml:space="preserve"> </w:t>
      </w:r>
      <w:r w:rsidR="00820C48" w:rsidRPr="00742944">
        <w:rPr>
          <w:rFonts w:ascii="Times" w:hAnsi="Times"/>
          <w:sz w:val="22"/>
          <w:u w:val="single"/>
        </w:rPr>
        <w:t xml:space="preserve"> </w:t>
      </w:r>
    </w:p>
    <w:p w14:paraId="723978DA" w14:textId="77777777" w:rsidR="00820C48" w:rsidRDefault="00820C48" w:rsidP="00820C48">
      <w:pPr>
        <w:widowControl w:val="0"/>
        <w:autoSpaceDE w:val="0"/>
        <w:autoSpaceDN w:val="0"/>
        <w:adjustRightInd w:val="0"/>
        <w:rPr>
          <w:rFonts w:ascii="Times" w:hAnsi="Times"/>
          <w:b/>
          <w:sz w:val="22"/>
          <w:u w:val="single"/>
        </w:rPr>
      </w:pPr>
    </w:p>
    <w:p w14:paraId="5AAD5BDB" w14:textId="77777777" w:rsidR="00820C48" w:rsidRDefault="00820C48" w:rsidP="00820C48">
      <w:pPr>
        <w:widowControl w:val="0"/>
        <w:autoSpaceDE w:val="0"/>
        <w:autoSpaceDN w:val="0"/>
        <w:adjustRightInd w:val="0"/>
        <w:rPr>
          <w:rFonts w:ascii="Times" w:hAnsi="Times"/>
          <w:b/>
          <w:sz w:val="22"/>
          <w:u w:val="single"/>
        </w:rPr>
      </w:pPr>
    </w:p>
    <w:p w14:paraId="21DE2C66" w14:textId="2D6A1B7D" w:rsidR="00820C48" w:rsidRPr="003B1E3A" w:rsidRDefault="00820C48" w:rsidP="00820C48">
      <w:pPr>
        <w:widowControl w:val="0"/>
        <w:autoSpaceDE w:val="0"/>
        <w:autoSpaceDN w:val="0"/>
        <w:adjustRightInd w:val="0"/>
        <w:rPr>
          <w:rFonts w:ascii="Times" w:hAnsi="Times"/>
          <w:b/>
          <w:sz w:val="22"/>
          <w:u w:val="single"/>
        </w:rPr>
      </w:pPr>
      <w:r>
        <w:rPr>
          <w:rFonts w:ascii="Times" w:hAnsi="Times"/>
          <w:b/>
          <w:sz w:val="22"/>
          <w:u w:val="single"/>
        </w:rPr>
        <w:t xml:space="preserve">Discussion: (How) can we imagine “the end of AIDS” or AIDS eradication? </w:t>
      </w:r>
    </w:p>
    <w:p w14:paraId="6359F96E" w14:textId="77777777" w:rsidR="00820C48" w:rsidRDefault="00820C48" w:rsidP="00820C48">
      <w:pPr>
        <w:ind w:left="720"/>
        <w:rPr>
          <w:rFonts w:ascii="Times" w:hAnsi="Times" w:cs="Arial"/>
          <w:color w:val="222222"/>
          <w:sz w:val="22"/>
          <w:szCs w:val="22"/>
          <w:shd w:val="clear" w:color="auto" w:fill="FFFFFF"/>
        </w:rPr>
      </w:pPr>
      <w:proofErr w:type="spellStart"/>
      <w:r w:rsidRPr="008D69AE">
        <w:rPr>
          <w:rFonts w:ascii="Times" w:hAnsi="Times" w:cs="Arial"/>
          <w:color w:val="222222"/>
          <w:sz w:val="22"/>
          <w:szCs w:val="22"/>
          <w:shd w:val="clear" w:color="auto" w:fill="FFFFFF"/>
        </w:rPr>
        <w:t>Deeks</w:t>
      </w:r>
      <w:proofErr w:type="spellEnd"/>
      <w:r w:rsidRPr="008D69AE">
        <w:rPr>
          <w:rFonts w:ascii="Times" w:hAnsi="Times" w:cs="Arial"/>
          <w:color w:val="222222"/>
          <w:sz w:val="22"/>
          <w:szCs w:val="22"/>
          <w:shd w:val="clear" w:color="auto" w:fill="FFFFFF"/>
        </w:rPr>
        <w:t xml:space="preserve">, S.G., Lewin, S.R. and </w:t>
      </w:r>
      <w:proofErr w:type="spellStart"/>
      <w:r w:rsidRPr="008D69AE">
        <w:rPr>
          <w:rFonts w:ascii="Times" w:hAnsi="Times" w:cs="Arial"/>
          <w:color w:val="222222"/>
          <w:sz w:val="22"/>
          <w:szCs w:val="22"/>
          <w:shd w:val="clear" w:color="auto" w:fill="FFFFFF"/>
        </w:rPr>
        <w:t>Havlir</w:t>
      </w:r>
      <w:proofErr w:type="spellEnd"/>
      <w:r w:rsidRPr="008D69AE">
        <w:rPr>
          <w:rFonts w:ascii="Times" w:hAnsi="Times" w:cs="Arial"/>
          <w:color w:val="222222"/>
          <w:sz w:val="22"/>
          <w:szCs w:val="22"/>
          <w:shd w:val="clear" w:color="auto" w:fill="FFFFFF"/>
        </w:rPr>
        <w:t>, D.V.</w:t>
      </w:r>
    </w:p>
    <w:p w14:paraId="0DC2C988" w14:textId="77777777" w:rsidR="00820C48" w:rsidRPr="008D69AE" w:rsidRDefault="00820C48" w:rsidP="00820C48">
      <w:pPr>
        <w:ind w:left="1440"/>
        <w:rPr>
          <w:rFonts w:ascii="Times" w:hAnsi="Times"/>
          <w:sz w:val="22"/>
          <w:szCs w:val="22"/>
        </w:rPr>
      </w:pPr>
      <w:r w:rsidRPr="008D69AE">
        <w:rPr>
          <w:rFonts w:ascii="Times" w:hAnsi="Times" w:cs="Arial"/>
          <w:color w:val="222222"/>
          <w:sz w:val="22"/>
          <w:szCs w:val="22"/>
          <w:shd w:val="clear" w:color="auto" w:fill="FFFFFF"/>
        </w:rPr>
        <w:t>2013</w:t>
      </w:r>
      <w:r>
        <w:rPr>
          <w:rFonts w:ascii="Times" w:hAnsi="Times" w:cs="Arial"/>
          <w:color w:val="222222"/>
          <w:sz w:val="22"/>
          <w:szCs w:val="22"/>
          <w:shd w:val="clear" w:color="auto" w:fill="FFFFFF"/>
        </w:rPr>
        <w:tab/>
      </w:r>
      <w:r w:rsidRPr="008D69AE">
        <w:rPr>
          <w:rFonts w:ascii="Times" w:hAnsi="Times" w:cs="Arial"/>
          <w:color w:val="222222"/>
          <w:sz w:val="22"/>
          <w:szCs w:val="22"/>
          <w:shd w:val="clear" w:color="auto" w:fill="FFFFFF"/>
        </w:rPr>
        <w:t>The end of AIDS: HIV infection as a chronic disease. </w:t>
      </w:r>
      <w:r w:rsidRPr="008D69AE">
        <w:rPr>
          <w:rFonts w:ascii="Times" w:hAnsi="Times" w:cs="Arial"/>
          <w:i/>
          <w:iCs/>
          <w:color w:val="222222"/>
          <w:sz w:val="22"/>
          <w:szCs w:val="22"/>
          <w:shd w:val="clear" w:color="auto" w:fill="FFFFFF"/>
        </w:rPr>
        <w:t>The Lancet</w:t>
      </w:r>
      <w:r w:rsidRPr="008D69AE">
        <w:rPr>
          <w:rFonts w:ascii="Times" w:hAnsi="Times" w:cs="Arial"/>
          <w:color w:val="222222"/>
          <w:sz w:val="22"/>
          <w:szCs w:val="22"/>
          <w:shd w:val="clear" w:color="auto" w:fill="FFFFFF"/>
        </w:rPr>
        <w:t>, </w:t>
      </w:r>
      <w:r w:rsidRPr="008D69AE">
        <w:rPr>
          <w:rFonts w:ascii="Times" w:hAnsi="Times" w:cs="Arial"/>
          <w:i/>
          <w:iCs/>
          <w:color w:val="222222"/>
          <w:sz w:val="22"/>
          <w:szCs w:val="22"/>
          <w:shd w:val="clear" w:color="auto" w:fill="FFFFFF"/>
        </w:rPr>
        <w:t>382</w:t>
      </w:r>
      <w:r w:rsidRPr="008D69AE">
        <w:rPr>
          <w:rFonts w:ascii="Times" w:hAnsi="Times" w:cs="Arial"/>
          <w:color w:val="222222"/>
          <w:sz w:val="22"/>
          <w:szCs w:val="22"/>
          <w:shd w:val="clear" w:color="auto" w:fill="FFFFFF"/>
        </w:rPr>
        <w:t>(9903)</w:t>
      </w:r>
      <w:r>
        <w:rPr>
          <w:rFonts w:ascii="Times" w:hAnsi="Times" w:cs="Arial"/>
          <w:color w:val="222222"/>
          <w:sz w:val="22"/>
          <w:szCs w:val="22"/>
          <w:shd w:val="clear" w:color="auto" w:fill="FFFFFF"/>
        </w:rPr>
        <w:t>.</w:t>
      </w:r>
    </w:p>
    <w:p w14:paraId="04BA0E59" w14:textId="77777777" w:rsidR="00820C48" w:rsidRPr="008D69AE" w:rsidRDefault="00820C48" w:rsidP="00820C48">
      <w:pPr>
        <w:widowControl w:val="0"/>
        <w:autoSpaceDE w:val="0"/>
        <w:autoSpaceDN w:val="0"/>
        <w:adjustRightInd w:val="0"/>
        <w:ind w:left="720" w:hanging="720"/>
        <w:rPr>
          <w:rFonts w:ascii="Times" w:hAnsi="Times"/>
          <w:sz w:val="22"/>
          <w:szCs w:val="22"/>
        </w:rPr>
      </w:pPr>
    </w:p>
    <w:p w14:paraId="57ED2F5E" w14:textId="77777777" w:rsidR="00820C48" w:rsidRDefault="00820C48" w:rsidP="00CC4936">
      <w:pPr>
        <w:rPr>
          <w:rFonts w:ascii="Times" w:hAnsi="Times"/>
          <w:b/>
          <w:sz w:val="22"/>
          <w:u w:val="single"/>
        </w:rPr>
      </w:pPr>
    </w:p>
    <w:p w14:paraId="71E71FCE" w14:textId="47A9CB68" w:rsidR="00152D25" w:rsidRPr="00FA7DD6" w:rsidRDefault="00F35E25" w:rsidP="00CC4936">
      <w:pPr>
        <w:rPr>
          <w:rFonts w:ascii="Times" w:hAnsi="Times"/>
          <w:b/>
          <w:sz w:val="22"/>
          <w:u w:val="single"/>
        </w:rPr>
      </w:pPr>
      <w:r>
        <w:rPr>
          <w:rFonts w:ascii="Times" w:hAnsi="Times"/>
          <w:b/>
          <w:sz w:val="22"/>
          <w:u w:val="single"/>
        </w:rPr>
        <w:t>War, Health</w:t>
      </w:r>
      <w:r w:rsidR="00152D25">
        <w:rPr>
          <w:rFonts w:ascii="Times" w:hAnsi="Times"/>
          <w:b/>
          <w:sz w:val="22"/>
          <w:u w:val="single"/>
        </w:rPr>
        <w:t xml:space="preserve">, and </w:t>
      </w:r>
      <w:r>
        <w:rPr>
          <w:rFonts w:ascii="Times" w:hAnsi="Times"/>
          <w:b/>
          <w:sz w:val="22"/>
          <w:u w:val="single"/>
        </w:rPr>
        <w:t>International</w:t>
      </w:r>
      <w:r w:rsidR="00AE0FEB">
        <w:rPr>
          <w:rFonts w:ascii="Times" w:hAnsi="Times"/>
          <w:b/>
          <w:sz w:val="22"/>
          <w:u w:val="single"/>
        </w:rPr>
        <w:t xml:space="preserve"> Humanitarian</w:t>
      </w:r>
      <w:r>
        <w:rPr>
          <w:rFonts w:ascii="Times" w:hAnsi="Times"/>
          <w:b/>
          <w:sz w:val="22"/>
          <w:u w:val="single"/>
        </w:rPr>
        <w:t xml:space="preserve"> Law</w:t>
      </w:r>
    </w:p>
    <w:p w14:paraId="4ABC0950" w14:textId="77777777" w:rsidR="00152D25" w:rsidRPr="007668DD" w:rsidRDefault="00152D25" w:rsidP="00152D25">
      <w:pPr>
        <w:widowControl w:val="0"/>
        <w:autoSpaceDE w:val="0"/>
        <w:autoSpaceDN w:val="0"/>
        <w:adjustRightInd w:val="0"/>
        <w:ind w:firstLine="720"/>
        <w:rPr>
          <w:rFonts w:ascii="Times" w:hAnsi="Times" w:cs="Arial"/>
          <w:sz w:val="22"/>
          <w:szCs w:val="22"/>
        </w:rPr>
      </w:pPr>
      <w:r w:rsidRPr="007668DD">
        <w:rPr>
          <w:rFonts w:ascii="Times" w:hAnsi="Times" w:cs="Arial"/>
          <w:sz w:val="22"/>
          <w:szCs w:val="22"/>
        </w:rPr>
        <w:t xml:space="preserve">Toole, Michael J., and Ronald J. Waldman. </w:t>
      </w:r>
    </w:p>
    <w:p w14:paraId="2ABE160F" w14:textId="77777777" w:rsidR="00152D25" w:rsidRPr="007668DD" w:rsidRDefault="00152D25" w:rsidP="00152D25">
      <w:pPr>
        <w:widowControl w:val="0"/>
        <w:autoSpaceDE w:val="0"/>
        <w:autoSpaceDN w:val="0"/>
        <w:adjustRightInd w:val="0"/>
        <w:ind w:left="1440"/>
        <w:rPr>
          <w:rFonts w:ascii="Times" w:hAnsi="Times" w:cs="Arial"/>
          <w:sz w:val="22"/>
          <w:szCs w:val="22"/>
        </w:rPr>
      </w:pPr>
      <w:r w:rsidRPr="007668DD">
        <w:rPr>
          <w:rFonts w:ascii="Times" w:hAnsi="Times" w:cs="Arial"/>
          <w:sz w:val="22"/>
          <w:szCs w:val="22"/>
        </w:rPr>
        <w:t>1997</w:t>
      </w:r>
      <w:r w:rsidRPr="007668DD">
        <w:rPr>
          <w:rFonts w:ascii="Times" w:hAnsi="Times" w:cs="Arial"/>
          <w:sz w:val="22"/>
          <w:szCs w:val="22"/>
        </w:rPr>
        <w:tab/>
        <w:t xml:space="preserve">The public health aspects of complex emergencies and refugee situations. </w:t>
      </w:r>
      <w:r w:rsidRPr="007668DD">
        <w:rPr>
          <w:rFonts w:ascii="Times" w:hAnsi="Times" w:cs="Arial"/>
          <w:i/>
          <w:iCs/>
          <w:sz w:val="22"/>
          <w:szCs w:val="22"/>
        </w:rPr>
        <w:t>Annual review of public health.</w:t>
      </w:r>
      <w:r w:rsidRPr="007668DD">
        <w:rPr>
          <w:rFonts w:ascii="Times" w:hAnsi="Times" w:cs="Arial"/>
          <w:sz w:val="22"/>
          <w:szCs w:val="22"/>
        </w:rPr>
        <w:t xml:space="preserve"> 18.1(1997): 283-312.</w:t>
      </w:r>
    </w:p>
    <w:p w14:paraId="596108AD" w14:textId="77777777" w:rsidR="00152D25" w:rsidRDefault="00152D25" w:rsidP="00152D25">
      <w:pPr>
        <w:widowControl w:val="0"/>
        <w:autoSpaceDE w:val="0"/>
        <w:autoSpaceDN w:val="0"/>
        <w:adjustRightInd w:val="0"/>
        <w:ind w:firstLine="720"/>
        <w:rPr>
          <w:rFonts w:ascii="Times" w:hAnsi="Times"/>
          <w:sz w:val="22"/>
        </w:rPr>
      </w:pPr>
      <w:r>
        <w:rPr>
          <w:rFonts w:ascii="Times" w:hAnsi="Times"/>
          <w:sz w:val="22"/>
        </w:rPr>
        <w:t xml:space="preserve">Berkley, </w:t>
      </w:r>
      <w:r>
        <w:rPr>
          <w:rFonts w:ascii="Times" w:hAnsi="Times"/>
          <w:sz w:val="22"/>
          <w:szCs w:val="22"/>
        </w:rPr>
        <w:t>S</w:t>
      </w:r>
      <w:r w:rsidRPr="00B507B7">
        <w:rPr>
          <w:rFonts w:ascii="Times" w:hAnsi="Times"/>
          <w:sz w:val="22"/>
          <w:szCs w:val="22"/>
        </w:rPr>
        <w:t xml:space="preserve">eth </w:t>
      </w:r>
    </w:p>
    <w:p w14:paraId="08F3495D" w14:textId="77777777" w:rsidR="00BF4A1B" w:rsidRDefault="00152D25" w:rsidP="00BF4A1B">
      <w:pPr>
        <w:ind w:left="1440"/>
        <w:rPr>
          <w:rFonts w:ascii="Arial" w:hAnsi="Arial" w:cs="Arial"/>
          <w:color w:val="222222"/>
          <w:sz w:val="20"/>
          <w:szCs w:val="20"/>
        </w:rPr>
      </w:pPr>
      <w:r>
        <w:rPr>
          <w:rFonts w:ascii="Times" w:hAnsi="Times"/>
          <w:sz w:val="22"/>
        </w:rPr>
        <w:t>2017</w:t>
      </w:r>
      <w:r>
        <w:rPr>
          <w:rFonts w:ascii="Times" w:hAnsi="Times"/>
          <w:sz w:val="22"/>
        </w:rPr>
        <w:tab/>
      </w:r>
      <w:r w:rsidRPr="00B507B7">
        <w:rPr>
          <w:rFonts w:ascii="Times" w:hAnsi="Times"/>
          <w:sz w:val="22"/>
          <w:szCs w:val="22"/>
        </w:rPr>
        <w:t>Syria, slums, and health securit</w:t>
      </w:r>
      <w:r>
        <w:rPr>
          <w:rFonts w:ascii="Times" w:hAnsi="Times"/>
          <w:sz w:val="22"/>
          <w:szCs w:val="22"/>
        </w:rPr>
        <w:t>y.</w:t>
      </w:r>
      <w:r>
        <w:rPr>
          <w:rFonts w:ascii="Times" w:hAnsi="Times"/>
          <w:sz w:val="22"/>
        </w:rPr>
        <w:t xml:space="preserve"> </w:t>
      </w:r>
      <w:hyperlink r:id="rId41" w:history="1">
        <w:r w:rsidRPr="00D64BB1">
          <w:rPr>
            <w:rStyle w:val="Hyperlink"/>
            <w:sz w:val="22"/>
            <w:szCs w:val="22"/>
          </w:rPr>
          <w:t>http://science.sciencemag.org/content/356/6336/353.full</w:t>
        </w:r>
      </w:hyperlink>
      <w:r w:rsidRPr="00D64BB1">
        <w:rPr>
          <w:sz w:val="22"/>
          <w:szCs w:val="22"/>
        </w:rPr>
        <w:t xml:space="preserve"> </w:t>
      </w:r>
      <w:r w:rsidRPr="00D64BB1">
        <w:rPr>
          <w:rFonts w:ascii="Times" w:hAnsi="Times"/>
          <w:sz w:val="22"/>
          <w:szCs w:val="22"/>
        </w:rPr>
        <w:t xml:space="preserve">  </w:t>
      </w:r>
    </w:p>
    <w:p w14:paraId="08519F00" w14:textId="77777777" w:rsidR="00802021" w:rsidRDefault="00802021" w:rsidP="00802021">
      <w:pPr>
        <w:ind w:firstLine="720"/>
        <w:rPr>
          <w:color w:val="222222"/>
          <w:sz w:val="22"/>
          <w:szCs w:val="22"/>
          <w:shd w:val="clear" w:color="auto" w:fill="FFFFFF"/>
        </w:rPr>
      </w:pPr>
      <w:r w:rsidRPr="002368A7">
        <w:rPr>
          <w:color w:val="222222"/>
          <w:sz w:val="22"/>
          <w:szCs w:val="22"/>
          <w:shd w:val="clear" w:color="auto" w:fill="FFFFFF"/>
        </w:rPr>
        <w:t>Waldman, R.J. and Toole, M.J.</w:t>
      </w:r>
    </w:p>
    <w:p w14:paraId="3E4D8829" w14:textId="77777777" w:rsidR="00802021" w:rsidRPr="002368A7" w:rsidRDefault="00802021" w:rsidP="00802021">
      <w:pPr>
        <w:ind w:left="1440"/>
        <w:rPr>
          <w:sz w:val="22"/>
          <w:szCs w:val="22"/>
        </w:rPr>
      </w:pPr>
      <w:r w:rsidRPr="002368A7">
        <w:rPr>
          <w:color w:val="222222"/>
          <w:sz w:val="22"/>
          <w:szCs w:val="22"/>
          <w:shd w:val="clear" w:color="auto" w:fill="FFFFFF"/>
        </w:rPr>
        <w:t>2017</w:t>
      </w:r>
      <w:r>
        <w:rPr>
          <w:color w:val="222222"/>
          <w:sz w:val="22"/>
          <w:szCs w:val="22"/>
          <w:shd w:val="clear" w:color="auto" w:fill="FFFFFF"/>
        </w:rPr>
        <w:tab/>
      </w:r>
      <w:r w:rsidRPr="002368A7">
        <w:rPr>
          <w:color w:val="222222"/>
          <w:sz w:val="22"/>
          <w:szCs w:val="22"/>
          <w:shd w:val="clear" w:color="auto" w:fill="FFFFFF"/>
        </w:rPr>
        <w:t>Where is the science in humanitarian health? </w:t>
      </w:r>
      <w:r w:rsidRPr="002368A7">
        <w:rPr>
          <w:i/>
          <w:iCs/>
          <w:color w:val="222222"/>
          <w:sz w:val="22"/>
          <w:szCs w:val="22"/>
          <w:shd w:val="clear" w:color="auto" w:fill="FFFFFF"/>
        </w:rPr>
        <w:t>The Lancet</w:t>
      </w:r>
      <w:r w:rsidRPr="002368A7">
        <w:rPr>
          <w:color w:val="222222"/>
          <w:sz w:val="22"/>
          <w:szCs w:val="22"/>
          <w:shd w:val="clear" w:color="auto" w:fill="FFFFFF"/>
        </w:rPr>
        <w:t>, </w:t>
      </w:r>
      <w:r w:rsidRPr="002368A7">
        <w:rPr>
          <w:i/>
          <w:iCs/>
          <w:color w:val="222222"/>
          <w:sz w:val="22"/>
          <w:szCs w:val="22"/>
          <w:shd w:val="clear" w:color="auto" w:fill="FFFFFF"/>
        </w:rPr>
        <w:t>390</w:t>
      </w:r>
      <w:r w:rsidRPr="002368A7">
        <w:rPr>
          <w:color w:val="222222"/>
          <w:sz w:val="22"/>
          <w:szCs w:val="22"/>
          <w:shd w:val="clear" w:color="auto" w:fill="FFFFFF"/>
        </w:rPr>
        <w:t>(10109), pp.2224-2226.</w:t>
      </w:r>
    </w:p>
    <w:p w14:paraId="0FC5636A" w14:textId="77777777" w:rsidR="00152D25" w:rsidRPr="00BF4A1B" w:rsidRDefault="00152D25" w:rsidP="00DF1A7D">
      <w:pPr>
        <w:widowControl w:val="0"/>
        <w:autoSpaceDE w:val="0"/>
        <w:autoSpaceDN w:val="0"/>
        <w:adjustRightInd w:val="0"/>
        <w:rPr>
          <w:rFonts w:ascii="Times" w:hAnsi="Times"/>
          <w:b/>
          <w:sz w:val="22"/>
          <w:szCs w:val="22"/>
          <w:u w:val="single"/>
        </w:rPr>
      </w:pPr>
    </w:p>
    <w:p w14:paraId="6EA9DC4B" w14:textId="77777777" w:rsidR="00BF4A1B" w:rsidRDefault="00BF4A1B" w:rsidP="00BF4A1B">
      <w:pPr>
        <w:widowControl w:val="0"/>
        <w:autoSpaceDE w:val="0"/>
        <w:autoSpaceDN w:val="0"/>
        <w:adjustRightInd w:val="0"/>
        <w:rPr>
          <w:rFonts w:ascii="Times" w:hAnsi="Times"/>
          <w:b/>
          <w:sz w:val="22"/>
          <w:szCs w:val="22"/>
          <w:u w:val="single"/>
        </w:rPr>
      </w:pPr>
    </w:p>
    <w:p w14:paraId="15D3861D" w14:textId="726EE047" w:rsidR="00BF4A1B" w:rsidRPr="00BF4A1B" w:rsidRDefault="004A1965" w:rsidP="00BF4A1B">
      <w:pPr>
        <w:widowControl w:val="0"/>
        <w:autoSpaceDE w:val="0"/>
        <w:autoSpaceDN w:val="0"/>
        <w:adjustRightInd w:val="0"/>
        <w:rPr>
          <w:rFonts w:ascii="Times" w:hAnsi="Times"/>
          <w:b/>
          <w:sz w:val="22"/>
          <w:szCs w:val="22"/>
          <w:u w:val="single"/>
        </w:rPr>
      </w:pPr>
      <w:r>
        <w:rPr>
          <w:rFonts w:ascii="Times" w:hAnsi="Times"/>
          <w:b/>
          <w:sz w:val="22"/>
          <w:szCs w:val="22"/>
          <w:u w:val="single"/>
        </w:rPr>
        <w:t>Whither g</w:t>
      </w:r>
      <w:r w:rsidR="00BF4A1B" w:rsidRPr="00BF4A1B">
        <w:rPr>
          <w:rFonts w:ascii="Times" w:hAnsi="Times"/>
          <w:b/>
          <w:sz w:val="22"/>
          <w:szCs w:val="22"/>
          <w:u w:val="single"/>
        </w:rPr>
        <w:t>lobal health diplomacy</w:t>
      </w:r>
      <w:r>
        <w:rPr>
          <w:rFonts w:ascii="Times" w:hAnsi="Times"/>
          <w:b/>
          <w:sz w:val="22"/>
          <w:szCs w:val="22"/>
          <w:u w:val="single"/>
        </w:rPr>
        <w:t xml:space="preserve"> and </w:t>
      </w:r>
      <w:r w:rsidR="00F35E25">
        <w:rPr>
          <w:rFonts w:ascii="Times" w:hAnsi="Times"/>
          <w:b/>
          <w:sz w:val="22"/>
          <w:szCs w:val="22"/>
          <w:u w:val="single"/>
        </w:rPr>
        <w:t>humanitarian law</w:t>
      </w:r>
      <w:r>
        <w:rPr>
          <w:rFonts w:ascii="Times" w:hAnsi="Times"/>
          <w:b/>
          <w:sz w:val="22"/>
          <w:szCs w:val="22"/>
          <w:u w:val="single"/>
        </w:rPr>
        <w:t>?</w:t>
      </w:r>
    </w:p>
    <w:p w14:paraId="3A6DD7A8" w14:textId="7BA21349" w:rsidR="00AE0FEB" w:rsidRDefault="00AE0FEB" w:rsidP="00AE0FEB">
      <w:pPr>
        <w:ind w:left="1440" w:hanging="720"/>
        <w:rPr>
          <w:rFonts w:ascii="Times" w:hAnsi="Times" w:cs="Arial"/>
          <w:color w:val="222222"/>
          <w:sz w:val="22"/>
          <w:szCs w:val="22"/>
        </w:rPr>
      </w:pPr>
      <w:r w:rsidRPr="00BF4A1B">
        <w:rPr>
          <w:rFonts w:ascii="Times" w:hAnsi="Times" w:cs="Arial"/>
          <w:color w:val="222222"/>
          <w:sz w:val="22"/>
          <w:szCs w:val="22"/>
        </w:rPr>
        <w:t xml:space="preserve">Fouad, F.M., Sparrow, A., </w:t>
      </w:r>
      <w:proofErr w:type="spellStart"/>
      <w:r w:rsidRPr="00BF4A1B">
        <w:rPr>
          <w:rFonts w:ascii="Times" w:hAnsi="Times" w:cs="Arial"/>
          <w:color w:val="222222"/>
          <w:sz w:val="22"/>
          <w:szCs w:val="22"/>
        </w:rPr>
        <w:t>Tarakji</w:t>
      </w:r>
      <w:proofErr w:type="spellEnd"/>
      <w:r w:rsidRPr="00BF4A1B">
        <w:rPr>
          <w:rFonts w:ascii="Times" w:hAnsi="Times" w:cs="Arial"/>
          <w:color w:val="222222"/>
          <w:sz w:val="22"/>
          <w:szCs w:val="22"/>
        </w:rPr>
        <w:t xml:space="preserve">, A., </w:t>
      </w:r>
      <w:proofErr w:type="spellStart"/>
      <w:r w:rsidRPr="00BF4A1B">
        <w:rPr>
          <w:rFonts w:ascii="Times" w:hAnsi="Times" w:cs="Arial"/>
          <w:color w:val="222222"/>
          <w:sz w:val="22"/>
          <w:szCs w:val="22"/>
        </w:rPr>
        <w:t>Alameddine</w:t>
      </w:r>
      <w:proofErr w:type="spellEnd"/>
      <w:r w:rsidRPr="00BF4A1B">
        <w:rPr>
          <w:rFonts w:ascii="Times" w:hAnsi="Times" w:cs="Arial"/>
          <w:color w:val="222222"/>
          <w:sz w:val="22"/>
          <w:szCs w:val="22"/>
        </w:rPr>
        <w:t>, M., El-</w:t>
      </w:r>
      <w:proofErr w:type="spellStart"/>
      <w:r w:rsidRPr="00BF4A1B">
        <w:rPr>
          <w:rFonts w:ascii="Times" w:hAnsi="Times" w:cs="Arial"/>
          <w:color w:val="222222"/>
          <w:sz w:val="22"/>
          <w:szCs w:val="22"/>
        </w:rPr>
        <w:t>Jardali</w:t>
      </w:r>
      <w:proofErr w:type="spellEnd"/>
      <w:r w:rsidRPr="00BF4A1B">
        <w:rPr>
          <w:rFonts w:ascii="Times" w:hAnsi="Times" w:cs="Arial"/>
          <w:color w:val="222222"/>
          <w:sz w:val="22"/>
          <w:szCs w:val="22"/>
        </w:rPr>
        <w:t xml:space="preserve">, F., Coutts, A.P., El Arnaout, N., Karroum, L.B., Jawad, M., </w:t>
      </w:r>
      <w:proofErr w:type="spellStart"/>
      <w:r w:rsidRPr="00BF4A1B">
        <w:rPr>
          <w:rFonts w:ascii="Times" w:hAnsi="Times" w:cs="Arial"/>
          <w:color w:val="222222"/>
          <w:sz w:val="22"/>
          <w:szCs w:val="22"/>
        </w:rPr>
        <w:t>Roborgh</w:t>
      </w:r>
      <w:proofErr w:type="spellEnd"/>
      <w:r w:rsidRPr="00BF4A1B">
        <w:rPr>
          <w:rFonts w:ascii="Times" w:hAnsi="Times" w:cs="Arial"/>
          <w:color w:val="222222"/>
          <w:sz w:val="22"/>
          <w:szCs w:val="22"/>
        </w:rPr>
        <w:t xml:space="preserve">, S. and </w:t>
      </w:r>
      <w:proofErr w:type="spellStart"/>
      <w:r w:rsidRPr="00BF4A1B">
        <w:rPr>
          <w:rFonts w:ascii="Times" w:hAnsi="Times" w:cs="Arial"/>
          <w:color w:val="222222"/>
          <w:sz w:val="22"/>
          <w:szCs w:val="22"/>
        </w:rPr>
        <w:t>Abbara</w:t>
      </w:r>
      <w:proofErr w:type="spellEnd"/>
      <w:r w:rsidRPr="00BF4A1B">
        <w:rPr>
          <w:rFonts w:ascii="Times" w:hAnsi="Times" w:cs="Arial"/>
          <w:color w:val="222222"/>
          <w:sz w:val="22"/>
          <w:szCs w:val="22"/>
        </w:rPr>
        <w:t>, A.</w:t>
      </w:r>
    </w:p>
    <w:p w14:paraId="22F71309" w14:textId="77777777" w:rsidR="00AE0FEB" w:rsidRPr="00BF4A1B" w:rsidRDefault="00AE0FEB" w:rsidP="00AE0FEB">
      <w:pPr>
        <w:ind w:left="1440"/>
        <w:rPr>
          <w:rFonts w:ascii="Times" w:hAnsi="Times" w:cs="Arial"/>
          <w:color w:val="222222"/>
          <w:sz w:val="22"/>
          <w:szCs w:val="22"/>
        </w:rPr>
      </w:pPr>
      <w:r w:rsidRPr="00BF4A1B">
        <w:rPr>
          <w:rFonts w:ascii="Times" w:hAnsi="Times" w:cs="Arial"/>
          <w:color w:val="222222"/>
          <w:sz w:val="22"/>
          <w:szCs w:val="22"/>
        </w:rPr>
        <w:t>2017</w:t>
      </w:r>
      <w:r>
        <w:rPr>
          <w:rFonts w:ascii="Times" w:hAnsi="Times" w:cs="Arial"/>
          <w:color w:val="222222"/>
          <w:sz w:val="22"/>
          <w:szCs w:val="22"/>
        </w:rPr>
        <w:tab/>
      </w:r>
      <w:r w:rsidRPr="00BF4A1B">
        <w:rPr>
          <w:rFonts w:ascii="Times" w:hAnsi="Times" w:cs="Arial"/>
          <w:color w:val="222222"/>
          <w:sz w:val="22"/>
          <w:szCs w:val="22"/>
        </w:rPr>
        <w:t xml:space="preserve">Health workers and the </w:t>
      </w:r>
      <w:proofErr w:type="spellStart"/>
      <w:r w:rsidRPr="00BF4A1B">
        <w:rPr>
          <w:rFonts w:ascii="Times" w:hAnsi="Times" w:cs="Arial"/>
          <w:color w:val="222222"/>
          <w:sz w:val="22"/>
          <w:szCs w:val="22"/>
        </w:rPr>
        <w:t>weaponisation</w:t>
      </w:r>
      <w:proofErr w:type="spellEnd"/>
      <w:r w:rsidRPr="00BF4A1B">
        <w:rPr>
          <w:rFonts w:ascii="Times" w:hAnsi="Times" w:cs="Arial"/>
          <w:color w:val="222222"/>
          <w:sz w:val="22"/>
          <w:szCs w:val="22"/>
        </w:rPr>
        <w:t xml:space="preserve"> of health care in Syria: a preliminary inquiry for The Lancet–American University of Beirut Commission on Syria. </w:t>
      </w:r>
      <w:r w:rsidRPr="00BF4A1B">
        <w:rPr>
          <w:rFonts w:ascii="Times" w:hAnsi="Times" w:cs="Arial"/>
          <w:i/>
          <w:iCs/>
          <w:color w:val="222222"/>
          <w:sz w:val="22"/>
          <w:szCs w:val="22"/>
        </w:rPr>
        <w:t>The Lancet</w:t>
      </w:r>
      <w:r w:rsidRPr="00BF4A1B">
        <w:rPr>
          <w:rFonts w:ascii="Times" w:hAnsi="Times" w:cs="Arial"/>
          <w:color w:val="222222"/>
          <w:sz w:val="22"/>
          <w:szCs w:val="22"/>
        </w:rPr>
        <w:t>, </w:t>
      </w:r>
      <w:r w:rsidRPr="00BF4A1B">
        <w:rPr>
          <w:rFonts w:ascii="Times" w:hAnsi="Times" w:cs="Arial"/>
          <w:i/>
          <w:iCs/>
          <w:color w:val="222222"/>
          <w:sz w:val="22"/>
          <w:szCs w:val="22"/>
        </w:rPr>
        <w:t>390</w:t>
      </w:r>
      <w:r w:rsidRPr="00BF4A1B">
        <w:rPr>
          <w:rFonts w:ascii="Times" w:hAnsi="Times" w:cs="Arial"/>
          <w:color w:val="222222"/>
          <w:sz w:val="22"/>
          <w:szCs w:val="22"/>
        </w:rPr>
        <w:t>(10111)</w:t>
      </w:r>
      <w:r>
        <w:rPr>
          <w:rFonts w:ascii="Times" w:hAnsi="Times" w:cs="Arial"/>
          <w:color w:val="222222"/>
          <w:sz w:val="22"/>
          <w:szCs w:val="22"/>
        </w:rPr>
        <w:t xml:space="preserve">: </w:t>
      </w:r>
      <w:r w:rsidRPr="00BF4A1B">
        <w:rPr>
          <w:rFonts w:ascii="Times" w:hAnsi="Times" w:cs="Arial"/>
          <w:color w:val="222222"/>
          <w:sz w:val="22"/>
          <w:szCs w:val="22"/>
        </w:rPr>
        <w:t>2516-2526.</w:t>
      </w:r>
    </w:p>
    <w:p w14:paraId="01C81A72" w14:textId="62E65CF8" w:rsidR="00BF4A1B" w:rsidRPr="00BF4A1B" w:rsidRDefault="00BF4A1B" w:rsidP="00AE0FEB">
      <w:pPr>
        <w:ind w:firstLine="720"/>
        <w:rPr>
          <w:rFonts w:ascii="Times" w:hAnsi="Times"/>
          <w:sz w:val="22"/>
          <w:szCs w:val="22"/>
        </w:rPr>
      </w:pPr>
      <w:r w:rsidRPr="00BF4A1B">
        <w:rPr>
          <w:rFonts w:ascii="Times" w:hAnsi="Times"/>
          <w:sz w:val="22"/>
          <w:szCs w:val="22"/>
        </w:rPr>
        <w:t>Sparrow, Annie</w:t>
      </w:r>
    </w:p>
    <w:p w14:paraId="43083B2F" w14:textId="02CA6348" w:rsidR="00BF4A1B" w:rsidRDefault="00BF4A1B" w:rsidP="00BF4A1B">
      <w:pPr>
        <w:pStyle w:val="Heading1"/>
        <w:spacing w:before="2" w:after="2" w:line="262" w:lineRule="atLeast"/>
        <w:ind w:left="1440"/>
        <w:rPr>
          <w:rFonts w:ascii="Georgia" w:hAnsi="Georgia"/>
          <w:b w:val="0"/>
          <w:color w:val="000000"/>
          <w:sz w:val="62"/>
          <w:szCs w:val="62"/>
        </w:rPr>
      </w:pPr>
      <w:r w:rsidRPr="00BF4A1B">
        <w:rPr>
          <w:rFonts w:eastAsia="Times New Roman"/>
          <w:b w:val="0"/>
          <w:sz w:val="22"/>
          <w:szCs w:val="22"/>
        </w:rPr>
        <w:t>2018</w:t>
      </w:r>
      <w:r w:rsidRPr="00BF4A1B">
        <w:rPr>
          <w:rFonts w:eastAsia="Times New Roman"/>
          <w:b w:val="0"/>
          <w:sz w:val="22"/>
          <w:szCs w:val="22"/>
        </w:rPr>
        <w:tab/>
      </w:r>
      <w:r w:rsidRPr="00BF4A1B">
        <w:rPr>
          <w:b w:val="0"/>
          <w:color w:val="000000"/>
          <w:sz w:val="22"/>
          <w:szCs w:val="22"/>
        </w:rPr>
        <w:t xml:space="preserve">How UN Humanitarian Aid Has Propped Up Assad. </w:t>
      </w:r>
      <w:hyperlink r:id="rId42" w:history="1">
        <w:r w:rsidRPr="00C14D3B">
          <w:rPr>
            <w:rStyle w:val="Hyperlink"/>
            <w:b w:val="0"/>
            <w:sz w:val="22"/>
            <w:szCs w:val="22"/>
          </w:rPr>
          <w:t>https://www.foreignaffairs.com/articles/syria/2018-09-20/how-un-humanitarian-aid-has-propped-assad</w:t>
        </w:r>
      </w:hyperlink>
      <w:r w:rsidRPr="00BF4A1B">
        <w:rPr>
          <w:rFonts w:ascii="Georgia" w:hAnsi="Georgia"/>
          <w:b w:val="0"/>
          <w:color w:val="000000"/>
          <w:sz w:val="62"/>
          <w:szCs w:val="62"/>
        </w:rPr>
        <w:t xml:space="preserve"> </w:t>
      </w:r>
    </w:p>
    <w:p w14:paraId="68C2318C" w14:textId="77777777" w:rsidR="00AE0FEB" w:rsidRPr="00553A94" w:rsidRDefault="00AE0FEB" w:rsidP="00AE0FEB">
      <w:pPr>
        <w:widowControl w:val="0"/>
        <w:autoSpaceDE w:val="0"/>
        <w:autoSpaceDN w:val="0"/>
        <w:adjustRightInd w:val="0"/>
        <w:ind w:firstLine="720"/>
        <w:rPr>
          <w:rFonts w:ascii="Times" w:hAnsi="Times"/>
          <w:sz w:val="22"/>
          <w:szCs w:val="22"/>
        </w:rPr>
      </w:pPr>
      <w:r w:rsidRPr="00553A94">
        <w:rPr>
          <w:rFonts w:ascii="Times" w:hAnsi="Times"/>
          <w:sz w:val="22"/>
          <w:szCs w:val="22"/>
        </w:rPr>
        <w:t>Carruth, Lauren</w:t>
      </w:r>
    </w:p>
    <w:p w14:paraId="7CF3BBB2" w14:textId="77777777" w:rsidR="00AE0FEB" w:rsidRPr="007668DD" w:rsidRDefault="00AE0FEB" w:rsidP="00AE0FEB">
      <w:pPr>
        <w:widowControl w:val="0"/>
        <w:autoSpaceDE w:val="0"/>
        <w:autoSpaceDN w:val="0"/>
        <w:adjustRightInd w:val="0"/>
        <w:ind w:left="1440"/>
        <w:rPr>
          <w:rFonts w:ascii="Times" w:hAnsi="Times"/>
          <w:sz w:val="22"/>
          <w:szCs w:val="22"/>
        </w:rPr>
      </w:pPr>
      <w:r>
        <w:rPr>
          <w:rFonts w:ascii="Times" w:hAnsi="Times"/>
          <w:sz w:val="22"/>
          <w:szCs w:val="22"/>
        </w:rPr>
        <w:t>2016</w:t>
      </w:r>
      <w:r w:rsidRPr="00553A94">
        <w:rPr>
          <w:rFonts w:ascii="Times" w:hAnsi="Times"/>
          <w:sz w:val="22"/>
          <w:szCs w:val="22"/>
        </w:rPr>
        <w:tab/>
      </w:r>
      <w:r w:rsidRPr="00553A94">
        <w:rPr>
          <w:rFonts w:ascii="Times" w:hAnsi="Times" w:cs="Helvetica Neue"/>
          <w:sz w:val="22"/>
          <w:szCs w:val="22"/>
        </w:rPr>
        <w:t>Peace in the Clinic: Rethinking “Global Health Diplomacy” in the Somali Region of Ethiopia</w:t>
      </w:r>
      <w:r w:rsidRPr="007668DD">
        <w:rPr>
          <w:rFonts w:ascii="Times" w:hAnsi="Times" w:cs="Helvetica Neue"/>
          <w:sz w:val="22"/>
          <w:szCs w:val="22"/>
        </w:rPr>
        <w:t>.  Culture, Medicine, Psychiatry</w:t>
      </w:r>
      <w:r>
        <w:rPr>
          <w:rFonts w:ascii="Times" w:hAnsi="Times" w:cs="Helvetica Neue"/>
          <w:sz w:val="22"/>
          <w:szCs w:val="22"/>
        </w:rPr>
        <w:t>. 40(2):181-197.</w:t>
      </w:r>
      <w:r w:rsidRPr="007668DD">
        <w:rPr>
          <w:rFonts w:ascii="Times" w:hAnsi="Times" w:cs="Helvetica Neue"/>
          <w:sz w:val="22"/>
          <w:szCs w:val="22"/>
        </w:rPr>
        <w:t xml:space="preserve"> </w:t>
      </w:r>
    </w:p>
    <w:p w14:paraId="1C8FB6FF" w14:textId="77777777" w:rsidR="00BF4A1B" w:rsidRDefault="00BF4A1B" w:rsidP="00BF4A1B">
      <w:pPr>
        <w:ind w:firstLine="720"/>
        <w:rPr>
          <w:rFonts w:ascii="Times" w:hAnsi="Times" w:cs="Arial"/>
          <w:i/>
          <w:color w:val="222222"/>
          <w:sz w:val="22"/>
          <w:szCs w:val="22"/>
          <w:u w:val="single"/>
          <w:shd w:val="clear" w:color="auto" w:fill="FFFFFF"/>
        </w:rPr>
      </w:pPr>
    </w:p>
    <w:p w14:paraId="37BA6F6A" w14:textId="77777777" w:rsidR="00BF4A1B" w:rsidRPr="00BF4A1B" w:rsidRDefault="00BF4A1B" w:rsidP="00DF1A7D">
      <w:pPr>
        <w:widowControl w:val="0"/>
        <w:autoSpaceDE w:val="0"/>
        <w:autoSpaceDN w:val="0"/>
        <w:adjustRightInd w:val="0"/>
        <w:rPr>
          <w:rFonts w:ascii="Times" w:hAnsi="Times"/>
          <w:sz w:val="22"/>
        </w:rPr>
      </w:pPr>
    </w:p>
    <w:p w14:paraId="13BFE1D7" w14:textId="3B169760" w:rsidR="00DF1A7D" w:rsidRPr="00B26047" w:rsidRDefault="00DF1A7D" w:rsidP="00DF1A7D">
      <w:pPr>
        <w:widowControl w:val="0"/>
        <w:autoSpaceDE w:val="0"/>
        <w:autoSpaceDN w:val="0"/>
        <w:adjustRightInd w:val="0"/>
        <w:rPr>
          <w:rFonts w:ascii="Times" w:hAnsi="Times" w:cs="Lucida Grande"/>
          <w:sz w:val="22"/>
          <w:szCs w:val="22"/>
        </w:rPr>
      </w:pPr>
      <w:r>
        <w:rPr>
          <w:rFonts w:ascii="Times" w:hAnsi="Times"/>
          <w:b/>
          <w:sz w:val="22"/>
          <w:u w:val="single"/>
        </w:rPr>
        <w:t>Epidemic</w:t>
      </w:r>
      <w:r w:rsidR="00D33409">
        <w:rPr>
          <w:rFonts w:ascii="Times" w:hAnsi="Times"/>
          <w:b/>
          <w:sz w:val="22"/>
          <w:u w:val="single"/>
        </w:rPr>
        <w:t xml:space="preserve"> Prevention and Response</w:t>
      </w:r>
      <w:r>
        <w:rPr>
          <w:rFonts w:ascii="Times" w:hAnsi="Times"/>
          <w:b/>
          <w:sz w:val="22"/>
          <w:u w:val="single"/>
        </w:rPr>
        <w:t xml:space="preserve">—Case </w:t>
      </w:r>
      <w:r w:rsidRPr="007668DD">
        <w:rPr>
          <w:rFonts w:ascii="Times" w:hAnsi="Times"/>
          <w:b/>
          <w:sz w:val="22"/>
          <w:u w:val="single"/>
        </w:rPr>
        <w:t>Study of Ebola</w:t>
      </w:r>
    </w:p>
    <w:p w14:paraId="39C93E57" w14:textId="77777777" w:rsidR="00152D25" w:rsidRPr="007668DD" w:rsidRDefault="00152D25" w:rsidP="00152D25">
      <w:pPr>
        <w:widowControl w:val="0"/>
        <w:autoSpaceDE w:val="0"/>
        <w:autoSpaceDN w:val="0"/>
        <w:adjustRightInd w:val="0"/>
        <w:ind w:firstLine="720"/>
        <w:rPr>
          <w:rFonts w:ascii="Times" w:hAnsi="Times"/>
          <w:sz w:val="22"/>
        </w:rPr>
      </w:pPr>
      <w:r w:rsidRPr="007668DD">
        <w:rPr>
          <w:rFonts w:ascii="Times" w:hAnsi="Times"/>
          <w:sz w:val="22"/>
          <w:szCs w:val="22"/>
        </w:rPr>
        <w:t>World Health Organization</w:t>
      </w:r>
    </w:p>
    <w:p w14:paraId="5DC107DB" w14:textId="77777777" w:rsidR="009F5F5C" w:rsidRDefault="00152D25" w:rsidP="00152D25">
      <w:pPr>
        <w:widowControl w:val="0"/>
        <w:autoSpaceDE w:val="0"/>
        <w:autoSpaceDN w:val="0"/>
        <w:adjustRightInd w:val="0"/>
        <w:ind w:left="720" w:firstLine="720"/>
        <w:rPr>
          <w:rStyle w:val="Hyperlink"/>
          <w:rFonts w:ascii="Times" w:hAnsi="Times"/>
          <w:color w:val="auto"/>
          <w:sz w:val="22"/>
          <w:szCs w:val="22"/>
        </w:rPr>
      </w:pPr>
      <w:r w:rsidRPr="007668DD">
        <w:rPr>
          <w:rFonts w:ascii="Times" w:hAnsi="Times"/>
          <w:sz w:val="22"/>
          <w:szCs w:val="22"/>
        </w:rPr>
        <w:lastRenderedPageBreak/>
        <w:t>2015</w:t>
      </w:r>
      <w:r w:rsidRPr="007668DD">
        <w:rPr>
          <w:rFonts w:ascii="Times" w:hAnsi="Times"/>
          <w:sz w:val="22"/>
          <w:szCs w:val="22"/>
        </w:rPr>
        <w:tab/>
      </w:r>
      <w:hyperlink r:id="rId43" w:history="1">
        <w:r w:rsidRPr="007668DD">
          <w:rPr>
            <w:rStyle w:val="Hyperlink"/>
            <w:rFonts w:ascii="Times" w:hAnsi="Times"/>
            <w:color w:val="auto"/>
            <w:sz w:val="22"/>
            <w:szCs w:val="22"/>
          </w:rPr>
          <w:t>http://apps.who.int/iris/handle/10665/163360</w:t>
        </w:r>
      </w:hyperlink>
    </w:p>
    <w:p w14:paraId="4347A895" w14:textId="61AA4FB7" w:rsidR="00DF1A7D" w:rsidRDefault="00DF1A7D" w:rsidP="009F5F5C">
      <w:pPr>
        <w:widowControl w:val="0"/>
        <w:autoSpaceDE w:val="0"/>
        <w:autoSpaceDN w:val="0"/>
        <w:adjustRightInd w:val="0"/>
        <w:ind w:firstLine="720"/>
        <w:rPr>
          <w:rFonts w:ascii="Times" w:hAnsi="Times"/>
          <w:sz w:val="22"/>
        </w:rPr>
      </w:pPr>
      <w:r w:rsidRPr="0025287B">
        <w:rPr>
          <w:rFonts w:ascii="Times" w:hAnsi="Times"/>
          <w:sz w:val="22"/>
        </w:rPr>
        <w:t>Holmes, Edward C.</w:t>
      </w:r>
      <w:r>
        <w:rPr>
          <w:rFonts w:ascii="Times" w:hAnsi="Times"/>
          <w:sz w:val="22"/>
        </w:rPr>
        <w:t xml:space="preserve">, Andrew </w:t>
      </w:r>
      <w:proofErr w:type="spellStart"/>
      <w:r>
        <w:rPr>
          <w:rFonts w:ascii="Times" w:hAnsi="Times"/>
          <w:sz w:val="22"/>
        </w:rPr>
        <w:t>Rambaut</w:t>
      </w:r>
      <w:proofErr w:type="spellEnd"/>
      <w:r>
        <w:rPr>
          <w:rFonts w:ascii="Times" w:hAnsi="Times"/>
          <w:sz w:val="22"/>
        </w:rPr>
        <w:t>, &amp; Anderse</w:t>
      </w:r>
      <w:r w:rsidR="004A1965">
        <w:rPr>
          <w:rFonts w:ascii="Times" w:hAnsi="Times"/>
          <w:sz w:val="22"/>
        </w:rPr>
        <w:t>n, Kristian G.</w:t>
      </w:r>
    </w:p>
    <w:p w14:paraId="1116EE83" w14:textId="7F068FD8" w:rsidR="00DF1A7D" w:rsidRPr="00152D25" w:rsidRDefault="00DF1A7D" w:rsidP="00152D25">
      <w:pPr>
        <w:widowControl w:val="0"/>
        <w:autoSpaceDE w:val="0"/>
        <w:autoSpaceDN w:val="0"/>
        <w:adjustRightInd w:val="0"/>
        <w:ind w:left="1440"/>
        <w:rPr>
          <w:rFonts w:ascii="Times" w:hAnsi="Times"/>
          <w:sz w:val="22"/>
        </w:rPr>
      </w:pPr>
      <w:r>
        <w:rPr>
          <w:rFonts w:ascii="Times" w:hAnsi="Times"/>
          <w:sz w:val="22"/>
        </w:rPr>
        <w:t>2018</w:t>
      </w:r>
      <w:r>
        <w:rPr>
          <w:rFonts w:ascii="Times" w:hAnsi="Times"/>
          <w:sz w:val="22"/>
        </w:rPr>
        <w:tab/>
      </w:r>
      <w:r w:rsidRPr="0025287B">
        <w:rPr>
          <w:rFonts w:ascii="Times" w:hAnsi="Times"/>
          <w:sz w:val="22"/>
        </w:rPr>
        <w:t>Pandemics: spend</w:t>
      </w:r>
      <w:r>
        <w:rPr>
          <w:rFonts w:ascii="Times" w:hAnsi="Times"/>
          <w:sz w:val="22"/>
        </w:rPr>
        <w:t xml:space="preserve"> </w:t>
      </w:r>
      <w:r w:rsidRPr="0025287B">
        <w:rPr>
          <w:rFonts w:ascii="Times" w:hAnsi="Times"/>
          <w:sz w:val="22"/>
        </w:rPr>
        <w:t>on surveillance, not prediction</w:t>
      </w:r>
      <w:r>
        <w:rPr>
          <w:rFonts w:ascii="Times" w:hAnsi="Times"/>
          <w:sz w:val="22"/>
        </w:rPr>
        <w:t xml:space="preserve">. Nature. </w:t>
      </w:r>
      <w:r w:rsidRPr="0025287B">
        <w:rPr>
          <w:rFonts w:ascii="Times" w:hAnsi="Times"/>
          <w:sz w:val="22"/>
        </w:rPr>
        <w:t>558</w:t>
      </w:r>
      <w:r>
        <w:rPr>
          <w:rFonts w:ascii="Times" w:hAnsi="Times"/>
          <w:sz w:val="22"/>
        </w:rPr>
        <w:t xml:space="preserve">(14):180-183. </w:t>
      </w:r>
      <w:r>
        <w:rPr>
          <w:rStyle w:val="Hyperlink"/>
          <w:rFonts w:ascii="Times" w:hAnsi="Times"/>
          <w:color w:val="auto"/>
          <w:sz w:val="22"/>
          <w:szCs w:val="22"/>
          <w:u w:val="none"/>
        </w:rPr>
        <w:tab/>
      </w:r>
      <w:r>
        <w:rPr>
          <w:rFonts w:ascii="Times" w:hAnsi="Times"/>
          <w:sz w:val="22"/>
          <w:szCs w:val="22"/>
        </w:rPr>
        <w:t xml:space="preserve"> </w:t>
      </w:r>
    </w:p>
    <w:p w14:paraId="30A39508" w14:textId="22E5002E" w:rsidR="009F5F5C" w:rsidRPr="009F5F5C" w:rsidRDefault="009F5F5C" w:rsidP="009F5F5C">
      <w:pPr>
        <w:widowControl w:val="0"/>
        <w:autoSpaceDE w:val="0"/>
        <w:autoSpaceDN w:val="0"/>
        <w:adjustRightInd w:val="0"/>
        <w:rPr>
          <w:sz w:val="22"/>
          <w:szCs w:val="22"/>
        </w:rPr>
      </w:pPr>
      <w:r>
        <w:rPr>
          <w:rFonts w:ascii="Times" w:hAnsi="Times"/>
          <w:sz w:val="22"/>
          <w:szCs w:val="22"/>
        </w:rPr>
        <w:tab/>
      </w:r>
      <w:r w:rsidRPr="009F5F5C">
        <w:rPr>
          <w:sz w:val="22"/>
          <w:szCs w:val="22"/>
        </w:rPr>
        <w:t xml:space="preserve">Parker, Melissa, </w:t>
      </w:r>
      <w:r w:rsidRPr="009F5F5C">
        <w:rPr>
          <w:rStyle w:val="contribdegrees"/>
          <w:color w:val="333333"/>
          <w:sz w:val="22"/>
          <w:szCs w:val="22"/>
        </w:rPr>
        <w:t xml:space="preserve">Tommy Matthew Hanson, Ahmed </w:t>
      </w:r>
      <w:proofErr w:type="spellStart"/>
      <w:r w:rsidRPr="009F5F5C">
        <w:rPr>
          <w:rStyle w:val="contribdegrees"/>
          <w:color w:val="333333"/>
          <w:sz w:val="22"/>
          <w:szCs w:val="22"/>
        </w:rPr>
        <w:t>Vandi</w:t>
      </w:r>
      <w:proofErr w:type="spellEnd"/>
      <w:r w:rsidRPr="009F5F5C">
        <w:rPr>
          <w:rStyle w:val="contribdegrees"/>
          <w:color w:val="333333"/>
          <w:sz w:val="22"/>
          <w:szCs w:val="22"/>
        </w:rPr>
        <w:t xml:space="preserve">, Lawrence Sao </w:t>
      </w:r>
      <w:proofErr w:type="spellStart"/>
      <w:r w:rsidRPr="009F5F5C">
        <w:rPr>
          <w:rStyle w:val="contribdegrees"/>
          <w:color w:val="333333"/>
          <w:sz w:val="22"/>
          <w:szCs w:val="22"/>
        </w:rPr>
        <w:t>Babawo</w:t>
      </w:r>
      <w:proofErr w:type="spellEnd"/>
      <w:r w:rsidRPr="009F5F5C">
        <w:rPr>
          <w:rStyle w:val="contribdegrees"/>
          <w:color w:val="333333"/>
          <w:sz w:val="22"/>
          <w:szCs w:val="22"/>
        </w:rPr>
        <w:t>, and Tim Allen.</w:t>
      </w:r>
    </w:p>
    <w:p w14:paraId="0A2E22BF" w14:textId="541B923E" w:rsidR="009F5F5C" w:rsidRPr="009F5F5C" w:rsidRDefault="009F5F5C" w:rsidP="009F5F5C">
      <w:pPr>
        <w:pStyle w:val="Heading1"/>
        <w:spacing w:before="2" w:after="2"/>
        <w:rPr>
          <w:rFonts w:ascii="Times New Roman" w:hAnsi="Times New Roman"/>
          <w:b w:val="0"/>
          <w:color w:val="333333"/>
          <w:sz w:val="22"/>
          <w:szCs w:val="22"/>
        </w:rPr>
      </w:pPr>
      <w:r w:rsidRPr="009F5F5C">
        <w:rPr>
          <w:rFonts w:ascii="Times New Roman" w:hAnsi="Times New Roman"/>
          <w:b w:val="0"/>
          <w:sz w:val="22"/>
          <w:szCs w:val="22"/>
        </w:rPr>
        <w:tab/>
      </w:r>
      <w:r w:rsidRPr="009F5F5C">
        <w:rPr>
          <w:rFonts w:ascii="Times New Roman" w:hAnsi="Times New Roman"/>
          <w:b w:val="0"/>
          <w:sz w:val="22"/>
          <w:szCs w:val="22"/>
        </w:rPr>
        <w:tab/>
        <w:t xml:space="preserve">2019. </w:t>
      </w:r>
      <w:r w:rsidRPr="009F5F5C">
        <w:rPr>
          <w:rStyle w:val="nlmarticle-title"/>
          <w:rFonts w:ascii="Times New Roman" w:hAnsi="Times New Roman"/>
          <w:b w:val="0"/>
          <w:color w:val="333333"/>
          <w:sz w:val="22"/>
          <w:szCs w:val="22"/>
        </w:rPr>
        <w:t>Ebola and Public Authority: Saving Loved Ones in Sierra Leone.</w:t>
      </w:r>
      <w:r>
        <w:rPr>
          <w:rStyle w:val="nlmarticle-title"/>
          <w:rFonts w:ascii="Times New Roman" w:hAnsi="Times New Roman"/>
          <w:b w:val="0"/>
          <w:color w:val="333333"/>
          <w:sz w:val="22"/>
          <w:szCs w:val="22"/>
        </w:rPr>
        <w:t xml:space="preserve"> </w:t>
      </w:r>
      <w:r w:rsidRPr="009F5F5C">
        <w:rPr>
          <w:rFonts w:ascii="Times New Roman" w:hAnsi="Times New Roman"/>
          <w:b w:val="0"/>
          <w:i/>
          <w:sz w:val="22"/>
          <w:szCs w:val="22"/>
        </w:rPr>
        <w:t xml:space="preserve">Medical Anthropology. </w:t>
      </w:r>
    </w:p>
    <w:p w14:paraId="2E41E2AF" w14:textId="48ACE5C6" w:rsidR="009F5F5C" w:rsidRDefault="009176A1" w:rsidP="009F5F5C">
      <w:pPr>
        <w:ind w:left="720" w:firstLine="720"/>
        <w:rPr>
          <w:sz w:val="22"/>
          <w:szCs w:val="22"/>
        </w:rPr>
      </w:pPr>
      <w:hyperlink r:id="rId44" w:history="1">
        <w:r w:rsidR="009F5F5C" w:rsidRPr="00E95841">
          <w:rPr>
            <w:rStyle w:val="Hyperlink"/>
            <w:sz w:val="22"/>
            <w:szCs w:val="22"/>
          </w:rPr>
          <w:t>https://www.tandfonline.com/doi/full/10.1080/01459740.2019.1609472</w:t>
        </w:r>
      </w:hyperlink>
    </w:p>
    <w:p w14:paraId="11F74372" w14:textId="77777777" w:rsidR="009F5F5C" w:rsidRPr="007668DD" w:rsidRDefault="009F5F5C" w:rsidP="00802021">
      <w:pPr>
        <w:widowControl w:val="0"/>
        <w:autoSpaceDE w:val="0"/>
        <w:autoSpaceDN w:val="0"/>
        <w:adjustRightInd w:val="0"/>
        <w:ind w:firstLine="720"/>
        <w:rPr>
          <w:rFonts w:ascii="Times" w:hAnsi="Times"/>
          <w:sz w:val="22"/>
        </w:rPr>
      </w:pPr>
      <w:r w:rsidRPr="007668DD">
        <w:rPr>
          <w:rFonts w:ascii="Times" w:hAnsi="Times"/>
          <w:sz w:val="22"/>
        </w:rPr>
        <w:t xml:space="preserve">Benton, </w:t>
      </w:r>
      <w:proofErr w:type="spellStart"/>
      <w:r w:rsidRPr="007668DD">
        <w:rPr>
          <w:rFonts w:ascii="Times" w:hAnsi="Times"/>
          <w:sz w:val="22"/>
        </w:rPr>
        <w:t>Adia</w:t>
      </w:r>
      <w:proofErr w:type="spellEnd"/>
    </w:p>
    <w:p w14:paraId="55E3201D" w14:textId="77777777" w:rsidR="009F5F5C" w:rsidRPr="007668DD" w:rsidRDefault="009F5F5C" w:rsidP="009F5F5C">
      <w:pPr>
        <w:widowControl w:val="0"/>
        <w:autoSpaceDE w:val="0"/>
        <w:autoSpaceDN w:val="0"/>
        <w:adjustRightInd w:val="0"/>
        <w:ind w:left="1440"/>
        <w:rPr>
          <w:rFonts w:ascii="Times" w:hAnsi="Times"/>
          <w:sz w:val="22"/>
        </w:rPr>
      </w:pPr>
      <w:r w:rsidRPr="007668DD">
        <w:rPr>
          <w:rFonts w:ascii="Times" w:hAnsi="Times"/>
          <w:sz w:val="22"/>
        </w:rPr>
        <w:t>2014</w:t>
      </w:r>
      <w:r w:rsidRPr="007668DD">
        <w:rPr>
          <w:rFonts w:ascii="Times" w:hAnsi="Times"/>
          <w:sz w:val="22"/>
        </w:rPr>
        <w:tab/>
        <w:t xml:space="preserve">Race and the Immuno-Logics of Ebola Response in West Africa.  </w:t>
      </w:r>
      <w:hyperlink r:id="rId45" w:history="1">
        <w:r w:rsidRPr="007668DD">
          <w:rPr>
            <w:rStyle w:val="Hyperlink"/>
            <w:rFonts w:ascii="Times" w:hAnsi="Times"/>
            <w:color w:val="auto"/>
            <w:sz w:val="22"/>
          </w:rPr>
          <w:t>http://somatosphere.net/2014/09/race-and-the-immuno-logics-of-ebola-response-in-west-africa.html</w:t>
        </w:r>
      </w:hyperlink>
      <w:r w:rsidRPr="007668DD">
        <w:rPr>
          <w:rFonts w:ascii="Times" w:hAnsi="Times"/>
          <w:sz w:val="22"/>
        </w:rPr>
        <w:t xml:space="preserve"> </w:t>
      </w:r>
      <w:r w:rsidRPr="007668DD">
        <w:rPr>
          <w:rFonts w:ascii="Times" w:hAnsi="Times"/>
          <w:b/>
          <w:sz w:val="22"/>
          <w:szCs w:val="22"/>
        </w:rPr>
        <w:t xml:space="preserve"> </w:t>
      </w:r>
    </w:p>
    <w:p w14:paraId="0553DF1E" w14:textId="77777777" w:rsidR="009F5F5C" w:rsidRDefault="009F5F5C" w:rsidP="009F5F5C">
      <w:pPr>
        <w:ind w:firstLine="720"/>
        <w:rPr>
          <w:sz w:val="22"/>
          <w:szCs w:val="22"/>
        </w:rPr>
      </w:pPr>
      <w:r>
        <w:rPr>
          <w:rStyle w:val="Hyperlink"/>
          <w:rFonts w:ascii="Times" w:hAnsi="Times"/>
          <w:color w:val="auto"/>
          <w:sz w:val="22"/>
          <w:szCs w:val="22"/>
          <w:u w:val="none"/>
        </w:rPr>
        <w:t xml:space="preserve">Peterson, Kristin and </w:t>
      </w:r>
      <w:hyperlink r:id="rId46" w:tooltip="Posts by Kristin Peterson and Morenike O. Folayan" w:history="1">
        <w:proofErr w:type="spellStart"/>
        <w:r w:rsidRPr="002E1AC5">
          <w:rPr>
            <w:sz w:val="22"/>
            <w:szCs w:val="22"/>
          </w:rPr>
          <w:t>Morenike</w:t>
        </w:r>
        <w:proofErr w:type="spellEnd"/>
        <w:r w:rsidRPr="002E1AC5">
          <w:rPr>
            <w:sz w:val="22"/>
            <w:szCs w:val="22"/>
          </w:rPr>
          <w:t xml:space="preserve"> O. </w:t>
        </w:r>
        <w:proofErr w:type="spellStart"/>
        <w:r w:rsidRPr="002E1AC5">
          <w:rPr>
            <w:sz w:val="22"/>
            <w:szCs w:val="22"/>
          </w:rPr>
          <w:t>Folayan</w:t>
        </w:r>
        <w:proofErr w:type="spellEnd"/>
      </w:hyperlink>
    </w:p>
    <w:p w14:paraId="7DA3288F" w14:textId="77777777" w:rsidR="009F5F5C" w:rsidRDefault="009F5F5C" w:rsidP="009F5F5C">
      <w:pPr>
        <w:widowControl w:val="0"/>
        <w:autoSpaceDE w:val="0"/>
        <w:autoSpaceDN w:val="0"/>
        <w:adjustRightInd w:val="0"/>
        <w:ind w:left="1440"/>
        <w:rPr>
          <w:rFonts w:ascii="Times" w:hAnsi="Times"/>
          <w:sz w:val="22"/>
          <w:szCs w:val="22"/>
        </w:rPr>
      </w:pPr>
      <w:r>
        <w:rPr>
          <w:rFonts w:ascii="Times" w:hAnsi="Times"/>
          <w:sz w:val="22"/>
          <w:szCs w:val="22"/>
        </w:rPr>
        <w:t>2017</w:t>
      </w:r>
      <w:r>
        <w:rPr>
          <w:rFonts w:ascii="Times" w:hAnsi="Times"/>
          <w:sz w:val="22"/>
          <w:szCs w:val="22"/>
        </w:rPr>
        <w:tab/>
        <w:t xml:space="preserve">How Nigeria Defeated Ebola. </w:t>
      </w:r>
      <w:hyperlink r:id="rId47" w:history="1">
        <w:r w:rsidRPr="00011B32">
          <w:rPr>
            <w:rStyle w:val="Hyperlink"/>
            <w:rFonts w:ascii="Times" w:hAnsi="Times"/>
            <w:sz w:val="22"/>
            <w:szCs w:val="22"/>
          </w:rPr>
          <w:t>http://africasacountry.com/2017/12/how-nigeria-defeated-ebola/</w:t>
        </w:r>
      </w:hyperlink>
      <w:r>
        <w:rPr>
          <w:rFonts w:ascii="Times" w:hAnsi="Times"/>
          <w:sz w:val="22"/>
          <w:szCs w:val="22"/>
        </w:rPr>
        <w:t xml:space="preserve"> </w:t>
      </w:r>
    </w:p>
    <w:p w14:paraId="4C346AEF" w14:textId="77777777" w:rsidR="009F5F5C" w:rsidRPr="009F5F5C" w:rsidRDefault="009F5F5C" w:rsidP="009F5F5C">
      <w:pPr>
        <w:rPr>
          <w:i/>
          <w:sz w:val="22"/>
          <w:szCs w:val="22"/>
        </w:rPr>
      </w:pPr>
    </w:p>
    <w:p w14:paraId="16E42389" w14:textId="77777777" w:rsidR="008D69AE" w:rsidRPr="008D69AE" w:rsidRDefault="008D69AE" w:rsidP="00E35465">
      <w:pPr>
        <w:widowControl w:val="0"/>
        <w:autoSpaceDE w:val="0"/>
        <w:autoSpaceDN w:val="0"/>
        <w:adjustRightInd w:val="0"/>
        <w:rPr>
          <w:rFonts w:ascii="Times" w:hAnsi="Times"/>
          <w:b/>
          <w:sz w:val="22"/>
          <w:szCs w:val="22"/>
          <w:u w:val="single"/>
        </w:rPr>
      </w:pPr>
    </w:p>
    <w:p w14:paraId="5847386A" w14:textId="14CA0557" w:rsidR="00E35465" w:rsidRPr="00266463" w:rsidRDefault="00E35465" w:rsidP="00E35465">
      <w:pPr>
        <w:widowControl w:val="0"/>
        <w:autoSpaceDE w:val="0"/>
        <w:autoSpaceDN w:val="0"/>
        <w:adjustRightInd w:val="0"/>
        <w:rPr>
          <w:rFonts w:ascii="Times" w:hAnsi="Times"/>
          <w:sz w:val="22"/>
        </w:rPr>
      </w:pPr>
      <w:r>
        <w:rPr>
          <w:rFonts w:ascii="Times" w:hAnsi="Times"/>
          <w:b/>
          <w:sz w:val="22"/>
          <w:u w:val="single"/>
        </w:rPr>
        <w:t xml:space="preserve">Global lung health: </w:t>
      </w:r>
      <w:r w:rsidRPr="007668DD">
        <w:rPr>
          <w:rFonts w:ascii="Times" w:hAnsi="Times"/>
          <w:b/>
          <w:sz w:val="22"/>
          <w:u w:val="single"/>
        </w:rPr>
        <w:t>Tuberculosis</w:t>
      </w:r>
      <w:r w:rsidR="004B003C">
        <w:rPr>
          <w:rFonts w:ascii="Times" w:hAnsi="Times"/>
          <w:b/>
          <w:sz w:val="22"/>
          <w:u w:val="single"/>
        </w:rPr>
        <w:t>, Tobacco</w:t>
      </w:r>
      <w:r>
        <w:rPr>
          <w:rFonts w:ascii="Times" w:hAnsi="Times"/>
          <w:b/>
          <w:sz w:val="22"/>
          <w:u w:val="single"/>
        </w:rPr>
        <w:t xml:space="preserve">, and COPD </w:t>
      </w:r>
    </w:p>
    <w:p w14:paraId="65CC3F75" w14:textId="77777777" w:rsidR="00E35465" w:rsidRPr="00E95AA5" w:rsidRDefault="00E35465" w:rsidP="00E35465">
      <w:pPr>
        <w:widowControl w:val="0"/>
        <w:autoSpaceDE w:val="0"/>
        <w:autoSpaceDN w:val="0"/>
        <w:adjustRightInd w:val="0"/>
        <w:ind w:firstLine="720"/>
        <w:rPr>
          <w:rFonts w:ascii="Times" w:hAnsi="Times" w:cs="Arial"/>
          <w:sz w:val="22"/>
          <w:szCs w:val="22"/>
        </w:rPr>
      </w:pPr>
      <w:proofErr w:type="spellStart"/>
      <w:r w:rsidRPr="00E95AA5">
        <w:rPr>
          <w:rFonts w:ascii="Times" w:hAnsi="Times" w:cs="Arial"/>
          <w:sz w:val="22"/>
          <w:szCs w:val="22"/>
        </w:rPr>
        <w:t>Keshavjee</w:t>
      </w:r>
      <w:proofErr w:type="spellEnd"/>
      <w:r w:rsidRPr="00E95AA5">
        <w:rPr>
          <w:rFonts w:ascii="Times" w:hAnsi="Times" w:cs="Arial"/>
          <w:sz w:val="22"/>
          <w:szCs w:val="22"/>
        </w:rPr>
        <w:t xml:space="preserve">, </w:t>
      </w:r>
      <w:proofErr w:type="spellStart"/>
      <w:r w:rsidRPr="00E95AA5">
        <w:rPr>
          <w:rFonts w:ascii="Times" w:hAnsi="Times" w:cs="Arial"/>
          <w:sz w:val="22"/>
          <w:szCs w:val="22"/>
        </w:rPr>
        <w:t>Salmaan</w:t>
      </w:r>
      <w:proofErr w:type="spellEnd"/>
      <w:r w:rsidRPr="00E95AA5">
        <w:rPr>
          <w:rFonts w:ascii="Times" w:hAnsi="Times" w:cs="Arial"/>
          <w:sz w:val="22"/>
          <w:szCs w:val="22"/>
        </w:rPr>
        <w:t xml:space="preserve"> and Paul E. Farmer</w:t>
      </w:r>
    </w:p>
    <w:p w14:paraId="67AB5B25" w14:textId="77777777" w:rsidR="00E35465" w:rsidRPr="00E95AA5" w:rsidRDefault="00E35465" w:rsidP="00E35465">
      <w:pPr>
        <w:widowControl w:val="0"/>
        <w:autoSpaceDE w:val="0"/>
        <w:autoSpaceDN w:val="0"/>
        <w:adjustRightInd w:val="0"/>
        <w:ind w:left="1440"/>
        <w:rPr>
          <w:rFonts w:ascii="Times" w:hAnsi="Times" w:cs="Times"/>
          <w:sz w:val="22"/>
          <w:szCs w:val="22"/>
        </w:rPr>
      </w:pPr>
      <w:r w:rsidRPr="00E95AA5">
        <w:rPr>
          <w:rFonts w:ascii="Times" w:hAnsi="Times"/>
          <w:sz w:val="22"/>
          <w:szCs w:val="22"/>
        </w:rPr>
        <w:t>2012</w:t>
      </w:r>
      <w:r w:rsidRPr="00E95AA5">
        <w:rPr>
          <w:rFonts w:ascii="Times" w:hAnsi="Times"/>
          <w:sz w:val="22"/>
          <w:szCs w:val="22"/>
        </w:rPr>
        <w:tab/>
        <w:t xml:space="preserve">Tuberculosis, Drug Resistance, and the History of Modern Medicine.  </w:t>
      </w:r>
      <w:r w:rsidRPr="00E95AA5">
        <w:rPr>
          <w:rFonts w:ascii="Times" w:hAnsi="Times" w:cs="Arial"/>
          <w:sz w:val="22"/>
          <w:szCs w:val="22"/>
        </w:rPr>
        <w:t xml:space="preserve">N </w:t>
      </w:r>
      <w:proofErr w:type="spellStart"/>
      <w:r w:rsidRPr="00E95AA5">
        <w:rPr>
          <w:rFonts w:ascii="Times" w:hAnsi="Times" w:cs="Arial"/>
          <w:sz w:val="22"/>
          <w:szCs w:val="22"/>
        </w:rPr>
        <w:t>Engl</w:t>
      </w:r>
      <w:proofErr w:type="spellEnd"/>
      <w:r w:rsidRPr="00E95AA5">
        <w:rPr>
          <w:rFonts w:ascii="Times" w:hAnsi="Times" w:cs="Arial"/>
          <w:sz w:val="22"/>
          <w:szCs w:val="22"/>
        </w:rPr>
        <w:t xml:space="preserve"> J Med. 367:931-936.</w:t>
      </w:r>
      <w:r w:rsidRPr="00E95AA5">
        <w:rPr>
          <w:rFonts w:ascii="Times" w:hAnsi="Times" w:cs="Times"/>
          <w:sz w:val="22"/>
          <w:szCs w:val="22"/>
        </w:rPr>
        <w:t xml:space="preserve"> </w:t>
      </w:r>
    </w:p>
    <w:p w14:paraId="33D48D02" w14:textId="77777777" w:rsidR="00E35465" w:rsidRPr="00B301AC" w:rsidRDefault="00E35465" w:rsidP="00E35465">
      <w:pPr>
        <w:ind w:firstLine="720"/>
        <w:rPr>
          <w:rFonts w:ascii="Times" w:hAnsi="Times"/>
          <w:sz w:val="22"/>
          <w:szCs w:val="22"/>
        </w:rPr>
      </w:pPr>
      <w:r>
        <w:rPr>
          <w:rFonts w:ascii="Times" w:hAnsi="Times"/>
          <w:sz w:val="22"/>
          <w:szCs w:val="22"/>
        </w:rPr>
        <w:t>World Health Organization</w:t>
      </w:r>
    </w:p>
    <w:p w14:paraId="7C325526" w14:textId="77777777" w:rsidR="00E35465" w:rsidRPr="00B301AC" w:rsidRDefault="00E35465" w:rsidP="00E35465">
      <w:pPr>
        <w:ind w:left="1440"/>
        <w:rPr>
          <w:rFonts w:ascii="Times" w:hAnsi="Times"/>
          <w:sz w:val="22"/>
          <w:szCs w:val="22"/>
        </w:rPr>
      </w:pPr>
      <w:r w:rsidRPr="00B301AC">
        <w:rPr>
          <w:rFonts w:ascii="Times" w:hAnsi="Times"/>
          <w:sz w:val="22"/>
          <w:szCs w:val="22"/>
        </w:rPr>
        <w:t>2015</w:t>
      </w:r>
      <w:r w:rsidRPr="00B301AC">
        <w:rPr>
          <w:rFonts w:ascii="Times" w:hAnsi="Times"/>
          <w:sz w:val="22"/>
          <w:szCs w:val="22"/>
        </w:rPr>
        <w:tab/>
      </w:r>
      <w:r>
        <w:rPr>
          <w:rFonts w:ascii="Times" w:hAnsi="Times"/>
          <w:sz w:val="22"/>
          <w:szCs w:val="22"/>
        </w:rPr>
        <w:t>COPD</w:t>
      </w:r>
      <w:r w:rsidRPr="00B301AC">
        <w:rPr>
          <w:rFonts w:ascii="Times" w:hAnsi="Times"/>
          <w:sz w:val="22"/>
          <w:szCs w:val="22"/>
        </w:rPr>
        <w:t xml:space="preserve"> Fact Sheet. </w:t>
      </w:r>
      <w:hyperlink r:id="rId48" w:history="1">
        <w:r w:rsidRPr="00B301AC">
          <w:rPr>
            <w:rStyle w:val="Hyperlink"/>
            <w:rFonts w:ascii="Times" w:hAnsi="Times"/>
            <w:sz w:val="22"/>
            <w:szCs w:val="22"/>
          </w:rPr>
          <w:t>http://www.who.int/mediacentre/factsheets/fs315/en/</w:t>
        </w:r>
      </w:hyperlink>
    </w:p>
    <w:p w14:paraId="31F98153" w14:textId="77777777" w:rsidR="00E35465" w:rsidRPr="00B301AC" w:rsidRDefault="00E35465" w:rsidP="00E35465">
      <w:pPr>
        <w:ind w:firstLine="720"/>
        <w:rPr>
          <w:rFonts w:ascii="Times" w:hAnsi="Times" w:cs="Arial"/>
          <w:color w:val="222222"/>
          <w:sz w:val="22"/>
          <w:szCs w:val="22"/>
          <w:shd w:val="clear" w:color="auto" w:fill="FFFFFF"/>
        </w:rPr>
      </w:pPr>
      <w:r w:rsidRPr="00B301AC">
        <w:rPr>
          <w:rFonts w:ascii="Times" w:hAnsi="Times" w:cs="Arial"/>
          <w:color w:val="222222"/>
          <w:sz w:val="22"/>
          <w:szCs w:val="22"/>
          <w:shd w:val="clear" w:color="auto" w:fill="FFFFFF"/>
        </w:rPr>
        <w:t>WHO</w:t>
      </w:r>
    </w:p>
    <w:p w14:paraId="4BE323FE" w14:textId="77777777" w:rsidR="00E35465" w:rsidRPr="00B301AC" w:rsidRDefault="00E35465" w:rsidP="00E35465">
      <w:pPr>
        <w:ind w:left="720" w:firstLine="720"/>
        <w:rPr>
          <w:rFonts w:ascii="Times" w:hAnsi="Times" w:cs="Arial"/>
          <w:color w:val="222222"/>
          <w:sz w:val="22"/>
          <w:szCs w:val="22"/>
          <w:shd w:val="clear" w:color="auto" w:fill="FFFFFF"/>
        </w:rPr>
      </w:pPr>
      <w:r w:rsidRPr="00B301AC">
        <w:rPr>
          <w:rFonts w:ascii="Times" w:hAnsi="Times" w:cs="Arial"/>
          <w:color w:val="222222"/>
          <w:sz w:val="22"/>
          <w:szCs w:val="22"/>
          <w:shd w:val="clear" w:color="auto" w:fill="FFFFFF"/>
        </w:rPr>
        <w:t>2016</w:t>
      </w:r>
      <w:r w:rsidRPr="00B301AC">
        <w:rPr>
          <w:rFonts w:ascii="Times" w:hAnsi="Times" w:cs="Arial"/>
          <w:color w:val="222222"/>
          <w:sz w:val="22"/>
          <w:szCs w:val="22"/>
          <w:shd w:val="clear" w:color="auto" w:fill="FFFFFF"/>
        </w:rPr>
        <w:tab/>
        <w:t xml:space="preserve">Tobacco. Fact Sheet. </w:t>
      </w:r>
      <w:hyperlink r:id="rId49" w:history="1">
        <w:r w:rsidRPr="00B301AC">
          <w:rPr>
            <w:rStyle w:val="Hyperlink"/>
            <w:rFonts w:ascii="Times" w:hAnsi="Times" w:cs="Arial"/>
            <w:sz w:val="22"/>
            <w:szCs w:val="22"/>
            <w:shd w:val="clear" w:color="auto" w:fill="FFFFFF"/>
          </w:rPr>
          <w:t>http://www.who.int/mediacentre/factsheets/fs339/en/#</w:t>
        </w:r>
      </w:hyperlink>
    </w:p>
    <w:p w14:paraId="1DF321E6" w14:textId="77777777" w:rsidR="00E35465" w:rsidRDefault="00E35465" w:rsidP="00E35465">
      <w:pPr>
        <w:widowControl w:val="0"/>
        <w:autoSpaceDE w:val="0"/>
        <w:autoSpaceDN w:val="0"/>
        <w:adjustRightInd w:val="0"/>
        <w:rPr>
          <w:rFonts w:ascii="Times" w:hAnsi="Times"/>
          <w:b/>
          <w:sz w:val="22"/>
          <w:u w:val="single"/>
        </w:rPr>
      </w:pPr>
    </w:p>
    <w:p w14:paraId="289817B9" w14:textId="77777777" w:rsidR="00E35465" w:rsidRDefault="00E35465" w:rsidP="00F149F1">
      <w:pPr>
        <w:widowControl w:val="0"/>
        <w:autoSpaceDE w:val="0"/>
        <w:autoSpaceDN w:val="0"/>
        <w:adjustRightInd w:val="0"/>
        <w:rPr>
          <w:rFonts w:ascii="Times" w:hAnsi="Times"/>
          <w:b/>
          <w:sz w:val="22"/>
          <w:u w:val="single"/>
        </w:rPr>
      </w:pPr>
    </w:p>
    <w:p w14:paraId="2F7A580C" w14:textId="253B961A" w:rsidR="00E35465" w:rsidRDefault="00742944" w:rsidP="00E35465">
      <w:pPr>
        <w:widowControl w:val="0"/>
        <w:autoSpaceDE w:val="0"/>
        <w:autoSpaceDN w:val="0"/>
        <w:adjustRightInd w:val="0"/>
        <w:rPr>
          <w:rFonts w:ascii="Times" w:hAnsi="Times"/>
          <w:b/>
          <w:sz w:val="22"/>
          <w:u w:val="single"/>
        </w:rPr>
      </w:pPr>
      <w:r>
        <w:rPr>
          <w:rFonts w:ascii="Times" w:hAnsi="Times"/>
          <w:b/>
          <w:sz w:val="22"/>
          <w:u w:val="single"/>
        </w:rPr>
        <w:t xml:space="preserve">Class discussion on addiction, </w:t>
      </w:r>
      <w:r w:rsidR="003D7F3C">
        <w:rPr>
          <w:rFonts w:ascii="Times" w:hAnsi="Times"/>
          <w:b/>
          <w:sz w:val="22"/>
          <w:u w:val="single"/>
        </w:rPr>
        <w:t>“</w:t>
      </w:r>
      <w:r>
        <w:rPr>
          <w:rFonts w:ascii="Times" w:hAnsi="Times"/>
          <w:b/>
          <w:sz w:val="22"/>
          <w:u w:val="single"/>
        </w:rPr>
        <w:t>lifestyle</w:t>
      </w:r>
      <w:r w:rsidR="004A1965">
        <w:rPr>
          <w:rFonts w:ascii="Times" w:hAnsi="Times"/>
          <w:b/>
          <w:sz w:val="22"/>
          <w:u w:val="single"/>
        </w:rPr>
        <w:t xml:space="preserve"> </w:t>
      </w:r>
      <w:r w:rsidR="003D7F3C">
        <w:rPr>
          <w:rFonts w:ascii="Times" w:hAnsi="Times"/>
          <w:b/>
          <w:sz w:val="22"/>
          <w:u w:val="single"/>
        </w:rPr>
        <w:t>choice</w:t>
      </w:r>
      <w:r w:rsidR="004A1965">
        <w:rPr>
          <w:rFonts w:ascii="Times" w:hAnsi="Times"/>
          <w:b/>
          <w:sz w:val="22"/>
          <w:u w:val="single"/>
        </w:rPr>
        <w:t>s</w:t>
      </w:r>
      <w:r w:rsidR="003D7F3C">
        <w:rPr>
          <w:rFonts w:ascii="Times" w:hAnsi="Times"/>
          <w:b/>
          <w:sz w:val="22"/>
          <w:u w:val="single"/>
        </w:rPr>
        <w:t xml:space="preserve">,” </w:t>
      </w:r>
      <w:r>
        <w:rPr>
          <w:rFonts w:ascii="Times" w:hAnsi="Times"/>
          <w:b/>
          <w:sz w:val="22"/>
          <w:u w:val="single"/>
        </w:rPr>
        <w:t xml:space="preserve">and </w:t>
      </w:r>
      <w:r w:rsidR="003D7F3C">
        <w:rPr>
          <w:rFonts w:ascii="Times" w:hAnsi="Times"/>
          <w:b/>
          <w:sz w:val="22"/>
          <w:u w:val="single"/>
        </w:rPr>
        <w:t>“</w:t>
      </w:r>
      <w:r>
        <w:rPr>
          <w:rFonts w:ascii="Times" w:hAnsi="Times"/>
          <w:b/>
          <w:sz w:val="22"/>
          <w:u w:val="single"/>
        </w:rPr>
        <w:t>compliance</w:t>
      </w:r>
      <w:r w:rsidR="003D7F3C">
        <w:rPr>
          <w:rFonts w:ascii="Times" w:hAnsi="Times"/>
          <w:b/>
          <w:sz w:val="22"/>
          <w:u w:val="single"/>
        </w:rPr>
        <w:t>”</w:t>
      </w:r>
      <w:r>
        <w:rPr>
          <w:rFonts w:ascii="Times" w:hAnsi="Times"/>
          <w:b/>
          <w:sz w:val="22"/>
          <w:u w:val="single"/>
        </w:rPr>
        <w:t xml:space="preserve"> in global health</w:t>
      </w:r>
    </w:p>
    <w:p w14:paraId="09A70237" w14:textId="77777777" w:rsidR="003A363C" w:rsidRDefault="003A363C" w:rsidP="003A363C">
      <w:pPr>
        <w:ind w:firstLine="720"/>
        <w:rPr>
          <w:rFonts w:ascii="Times" w:hAnsi="Times" w:cs="Arial"/>
          <w:color w:val="222222"/>
          <w:sz w:val="22"/>
          <w:szCs w:val="22"/>
          <w:shd w:val="clear" w:color="auto" w:fill="FFFFFF"/>
        </w:rPr>
      </w:pPr>
      <w:r w:rsidRPr="00E95AA5">
        <w:rPr>
          <w:rFonts w:ascii="Times" w:hAnsi="Times" w:cs="Arial"/>
          <w:color w:val="222222"/>
          <w:sz w:val="22"/>
          <w:szCs w:val="22"/>
          <w:shd w:val="clear" w:color="auto" w:fill="FFFFFF"/>
        </w:rPr>
        <w:t xml:space="preserve">van Zyl Smit, R. N., Pai, M., Yew, W. W., Leung, C. C., </w:t>
      </w:r>
      <w:proofErr w:type="spellStart"/>
      <w:r w:rsidRPr="00E95AA5">
        <w:rPr>
          <w:rFonts w:ascii="Times" w:hAnsi="Times" w:cs="Arial"/>
          <w:color w:val="222222"/>
          <w:sz w:val="22"/>
          <w:szCs w:val="22"/>
          <w:shd w:val="clear" w:color="auto" w:fill="FFFFFF"/>
        </w:rPr>
        <w:t>Zumla</w:t>
      </w:r>
      <w:proofErr w:type="spellEnd"/>
      <w:r w:rsidRPr="00E95AA5">
        <w:rPr>
          <w:rFonts w:ascii="Times" w:hAnsi="Times" w:cs="Arial"/>
          <w:color w:val="222222"/>
          <w:sz w:val="22"/>
          <w:szCs w:val="22"/>
          <w:shd w:val="clear" w:color="auto" w:fill="FFFFFF"/>
        </w:rPr>
        <w:t>, A</w:t>
      </w:r>
      <w:r>
        <w:rPr>
          <w:rFonts w:ascii="Times" w:hAnsi="Times" w:cs="Arial"/>
          <w:color w:val="222222"/>
          <w:sz w:val="22"/>
          <w:szCs w:val="22"/>
          <w:shd w:val="clear" w:color="auto" w:fill="FFFFFF"/>
        </w:rPr>
        <w:t xml:space="preserve">., Bateman, E. D., &amp; </w:t>
      </w:r>
      <w:proofErr w:type="spellStart"/>
      <w:r>
        <w:rPr>
          <w:rFonts w:ascii="Times" w:hAnsi="Times" w:cs="Arial"/>
          <w:color w:val="222222"/>
          <w:sz w:val="22"/>
          <w:szCs w:val="22"/>
          <w:shd w:val="clear" w:color="auto" w:fill="FFFFFF"/>
        </w:rPr>
        <w:t>Dheda</w:t>
      </w:r>
      <w:proofErr w:type="spellEnd"/>
      <w:r>
        <w:rPr>
          <w:rFonts w:ascii="Times" w:hAnsi="Times" w:cs="Arial"/>
          <w:color w:val="222222"/>
          <w:sz w:val="22"/>
          <w:szCs w:val="22"/>
          <w:shd w:val="clear" w:color="auto" w:fill="FFFFFF"/>
        </w:rPr>
        <w:t xml:space="preserve">, K. </w:t>
      </w:r>
    </w:p>
    <w:p w14:paraId="670CABE8" w14:textId="77777777" w:rsidR="003A363C" w:rsidRPr="002B4E25" w:rsidRDefault="003A363C" w:rsidP="003A363C">
      <w:pPr>
        <w:ind w:left="1440"/>
        <w:rPr>
          <w:rFonts w:ascii="Times" w:hAnsi="Times"/>
          <w:sz w:val="22"/>
          <w:szCs w:val="22"/>
        </w:rPr>
      </w:pPr>
      <w:r w:rsidRPr="002B4E25">
        <w:rPr>
          <w:rFonts w:ascii="Times" w:hAnsi="Times" w:cs="Arial"/>
          <w:color w:val="222222"/>
          <w:sz w:val="22"/>
          <w:szCs w:val="22"/>
          <w:shd w:val="clear" w:color="auto" w:fill="FFFFFF"/>
        </w:rPr>
        <w:t>2010</w:t>
      </w:r>
      <w:r w:rsidRPr="002B4E25">
        <w:rPr>
          <w:rFonts w:ascii="Times" w:hAnsi="Times" w:cs="Arial"/>
          <w:color w:val="222222"/>
          <w:sz w:val="22"/>
          <w:szCs w:val="22"/>
          <w:shd w:val="clear" w:color="auto" w:fill="FFFFFF"/>
        </w:rPr>
        <w:tab/>
        <w:t>Global lung health: the colliding epidemics of tuberculosis, tobacco smoking, HIV and COPD. </w:t>
      </w:r>
      <w:r w:rsidRPr="002B4E25">
        <w:rPr>
          <w:rFonts w:ascii="Times" w:hAnsi="Times" w:cs="Arial"/>
          <w:i/>
          <w:iCs/>
          <w:color w:val="222222"/>
          <w:sz w:val="22"/>
          <w:szCs w:val="22"/>
          <w:shd w:val="clear" w:color="auto" w:fill="FFFFFF"/>
        </w:rPr>
        <w:t>European Respiratory Journal</w:t>
      </w:r>
      <w:r>
        <w:rPr>
          <w:rFonts w:ascii="Times" w:hAnsi="Times" w:cs="Arial"/>
          <w:color w:val="222222"/>
          <w:sz w:val="22"/>
          <w:szCs w:val="22"/>
          <w:shd w:val="clear" w:color="auto" w:fill="FFFFFF"/>
        </w:rPr>
        <w:t>.</w:t>
      </w:r>
      <w:r w:rsidRPr="002B4E25">
        <w:rPr>
          <w:rFonts w:ascii="Times" w:hAnsi="Times" w:cs="Arial"/>
          <w:color w:val="222222"/>
          <w:sz w:val="22"/>
          <w:szCs w:val="22"/>
          <w:shd w:val="clear" w:color="auto" w:fill="FFFFFF"/>
        </w:rPr>
        <w:t> </w:t>
      </w:r>
      <w:r w:rsidRPr="002B4E25">
        <w:rPr>
          <w:rFonts w:ascii="Times" w:hAnsi="Times" w:cs="Arial"/>
          <w:i/>
          <w:iCs/>
          <w:color w:val="222222"/>
          <w:sz w:val="22"/>
          <w:szCs w:val="22"/>
          <w:shd w:val="clear" w:color="auto" w:fill="FFFFFF"/>
        </w:rPr>
        <w:t>35</w:t>
      </w:r>
      <w:r w:rsidRPr="002B4E25">
        <w:rPr>
          <w:rFonts w:ascii="Times" w:hAnsi="Times" w:cs="Arial"/>
          <w:color w:val="222222"/>
          <w:sz w:val="22"/>
          <w:szCs w:val="22"/>
          <w:shd w:val="clear" w:color="auto" w:fill="FFFFFF"/>
        </w:rPr>
        <w:t>(1), 27-33.</w:t>
      </w:r>
      <w:r w:rsidRPr="002B4E25">
        <w:rPr>
          <w:rFonts w:ascii="Times" w:hAnsi="Times"/>
          <w:sz w:val="22"/>
          <w:szCs w:val="22"/>
        </w:rPr>
        <w:tab/>
      </w:r>
    </w:p>
    <w:p w14:paraId="6C2BCF64" w14:textId="77777777" w:rsidR="003A363C" w:rsidRDefault="003A363C" w:rsidP="003A363C">
      <w:pPr>
        <w:ind w:firstLine="720"/>
        <w:rPr>
          <w:rFonts w:ascii="Times" w:hAnsi="Times" w:cs="Arial"/>
          <w:color w:val="222222"/>
          <w:sz w:val="22"/>
          <w:szCs w:val="22"/>
          <w:shd w:val="clear" w:color="auto" w:fill="FFFFFF"/>
        </w:rPr>
      </w:pPr>
      <w:proofErr w:type="spellStart"/>
      <w:r>
        <w:rPr>
          <w:rFonts w:ascii="Times" w:hAnsi="Times" w:cs="Arial"/>
          <w:color w:val="222222"/>
          <w:sz w:val="22"/>
          <w:szCs w:val="22"/>
          <w:shd w:val="clear" w:color="auto" w:fill="FFFFFF"/>
        </w:rPr>
        <w:t>Umoh</w:t>
      </w:r>
      <w:proofErr w:type="spellEnd"/>
      <w:r>
        <w:rPr>
          <w:rFonts w:ascii="Times" w:hAnsi="Times" w:cs="Arial"/>
          <w:color w:val="222222"/>
          <w:sz w:val="22"/>
          <w:szCs w:val="22"/>
          <w:shd w:val="clear" w:color="auto" w:fill="FFFFFF"/>
        </w:rPr>
        <w:t xml:space="preserve">, V. A., &amp; Peters, E. </w:t>
      </w:r>
    </w:p>
    <w:p w14:paraId="28634A8F" w14:textId="30AA48D3" w:rsidR="00C44B25" w:rsidRPr="00820C48" w:rsidRDefault="003A363C" w:rsidP="00820C48">
      <w:pPr>
        <w:ind w:left="1440"/>
        <w:rPr>
          <w:rFonts w:ascii="Times" w:hAnsi="Times" w:cs="Arial"/>
          <w:color w:val="222222"/>
          <w:sz w:val="22"/>
          <w:szCs w:val="22"/>
          <w:shd w:val="clear" w:color="auto" w:fill="FFFFFF"/>
        </w:rPr>
      </w:pPr>
      <w:r w:rsidRPr="00E95AA5">
        <w:rPr>
          <w:rFonts w:ascii="Times" w:hAnsi="Times" w:cs="Arial"/>
          <w:color w:val="222222"/>
          <w:sz w:val="22"/>
          <w:szCs w:val="22"/>
          <w:shd w:val="clear" w:color="auto" w:fill="FFFFFF"/>
        </w:rPr>
        <w:t>2014</w:t>
      </w:r>
      <w:r>
        <w:rPr>
          <w:rFonts w:ascii="Times" w:hAnsi="Times" w:cs="Arial"/>
          <w:color w:val="222222"/>
          <w:sz w:val="22"/>
          <w:szCs w:val="22"/>
          <w:shd w:val="clear" w:color="auto" w:fill="FFFFFF"/>
        </w:rPr>
        <w:tab/>
      </w:r>
      <w:r w:rsidRPr="00E95AA5">
        <w:rPr>
          <w:rFonts w:ascii="Times" w:hAnsi="Times" w:cs="Arial"/>
          <w:color w:val="222222"/>
          <w:sz w:val="22"/>
          <w:szCs w:val="22"/>
          <w:shd w:val="clear" w:color="auto" w:fill="FFFFFF"/>
        </w:rPr>
        <w:t>The relationship between lung function and indoor air pollution among rural women in the Niger Delta region of Nigeria.</w:t>
      </w:r>
      <w:r>
        <w:rPr>
          <w:rFonts w:ascii="Times" w:hAnsi="Times" w:cs="Arial"/>
          <w:color w:val="222222"/>
          <w:sz w:val="22"/>
          <w:szCs w:val="22"/>
          <w:shd w:val="clear" w:color="auto" w:fill="FFFFFF"/>
        </w:rPr>
        <w:t xml:space="preserve"> </w:t>
      </w:r>
      <w:r w:rsidRPr="00E95AA5">
        <w:rPr>
          <w:rFonts w:ascii="Times" w:hAnsi="Times" w:cs="Arial"/>
          <w:i/>
          <w:iCs/>
          <w:color w:val="222222"/>
          <w:sz w:val="22"/>
          <w:szCs w:val="22"/>
          <w:shd w:val="clear" w:color="auto" w:fill="FFFFFF"/>
        </w:rPr>
        <w:t>Lung India</w:t>
      </w:r>
      <w:r w:rsidRPr="00E95AA5">
        <w:rPr>
          <w:rFonts w:ascii="Times" w:hAnsi="Times" w:cs="Arial"/>
          <w:color w:val="222222"/>
          <w:sz w:val="22"/>
          <w:szCs w:val="22"/>
          <w:shd w:val="clear" w:color="auto" w:fill="FFFFFF"/>
        </w:rPr>
        <w:t>, </w:t>
      </w:r>
      <w:r w:rsidRPr="00E95AA5">
        <w:rPr>
          <w:rFonts w:ascii="Times" w:hAnsi="Times" w:cs="Arial"/>
          <w:i/>
          <w:iCs/>
          <w:color w:val="222222"/>
          <w:sz w:val="22"/>
          <w:szCs w:val="22"/>
          <w:shd w:val="clear" w:color="auto" w:fill="FFFFFF"/>
        </w:rPr>
        <w:t>31</w:t>
      </w:r>
      <w:r w:rsidRPr="00E95AA5">
        <w:rPr>
          <w:rFonts w:ascii="Times" w:hAnsi="Times" w:cs="Arial"/>
          <w:color w:val="222222"/>
          <w:sz w:val="22"/>
          <w:szCs w:val="22"/>
          <w:shd w:val="clear" w:color="auto" w:fill="FFFFFF"/>
        </w:rPr>
        <w:t>(2), 110.</w:t>
      </w:r>
      <w:r w:rsidR="00C44B25">
        <w:rPr>
          <w:rFonts w:ascii="Times" w:hAnsi="Times"/>
          <w:sz w:val="22"/>
          <w:szCs w:val="22"/>
        </w:rPr>
        <w:t xml:space="preserve"> </w:t>
      </w:r>
    </w:p>
    <w:p w14:paraId="05BC9A5B" w14:textId="77777777" w:rsidR="00E35465" w:rsidRDefault="00E35465" w:rsidP="00F149F1">
      <w:pPr>
        <w:widowControl w:val="0"/>
        <w:autoSpaceDE w:val="0"/>
        <w:autoSpaceDN w:val="0"/>
        <w:adjustRightInd w:val="0"/>
        <w:rPr>
          <w:rFonts w:ascii="Times" w:hAnsi="Times"/>
          <w:b/>
          <w:sz w:val="22"/>
          <w:u w:val="single"/>
        </w:rPr>
      </w:pPr>
    </w:p>
    <w:p w14:paraId="28D80F44" w14:textId="77777777" w:rsidR="002F51E9" w:rsidRDefault="002F51E9" w:rsidP="00F149F1">
      <w:pPr>
        <w:widowControl w:val="0"/>
        <w:autoSpaceDE w:val="0"/>
        <w:autoSpaceDN w:val="0"/>
        <w:adjustRightInd w:val="0"/>
        <w:rPr>
          <w:rFonts w:ascii="Times" w:hAnsi="Times"/>
          <w:b/>
          <w:sz w:val="22"/>
          <w:u w:val="single"/>
        </w:rPr>
      </w:pPr>
    </w:p>
    <w:p w14:paraId="65A25A2C" w14:textId="413F1A24" w:rsidR="00F149F1" w:rsidRPr="00EB5388" w:rsidRDefault="008A425C" w:rsidP="00F149F1">
      <w:pPr>
        <w:widowControl w:val="0"/>
        <w:autoSpaceDE w:val="0"/>
        <w:autoSpaceDN w:val="0"/>
        <w:adjustRightInd w:val="0"/>
        <w:rPr>
          <w:rFonts w:ascii="Times" w:hAnsi="Times"/>
          <w:b/>
          <w:sz w:val="22"/>
          <w:u w:val="single"/>
        </w:rPr>
      </w:pPr>
      <w:r>
        <w:rPr>
          <w:rFonts w:ascii="Times" w:hAnsi="Times"/>
          <w:b/>
          <w:sz w:val="22"/>
          <w:u w:val="single"/>
        </w:rPr>
        <w:t xml:space="preserve">Cancer, </w:t>
      </w:r>
      <w:r w:rsidR="00F149F1" w:rsidRPr="007668DD">
        <w:rPr>
          <w:rFonts w:ascii="Times" w:hAnsi="Times"/>
          <w:b/>
          <w:sz w:val="22"/>
          <w:u w:val="single"/>
        </w:rPr>
        <w:t>Chronic Diseases</w:t>
      </w:r>
      <w:r>
        <w:rPr>
          <w:rFonts w:ascii="Times" w:hAnsi="Times"/>
          <w:b/>
          <w:sz w:val="22"/>
          <w:u w:val="single"/>
        </w:rPr>
        <w:t>,</w:t>
      </w:r>
      <w:r w:rsidR="00EB5388">
        <w:rPr>
          <w:rFonts w:ascii="Times" w:hAnsi="Times"/>
          <w:b/>
          <w:sz w:val="22"/>
          <w:u w:val="single"/>
        </w:rPr>
        <w:t xml:space="preserve"> and Epidemiological Transitions</w:t>
      </w:r>
    </w:p>
    <w:p w14:paraId="6A0859CE" w14:textId="77777777" w:rsidR="006532D1" w:rsidRPr="009F77A1" w:rsidRDefault="006532D1" w:rsidP="006532D1">
      <w:pPr>
        <w:ind w:firstLine="720"/>
        <w:rPr>
          <w:rFonts w:ascii="Times" w:hAnsi="Times" w:cs="Arial"/>
          <w:color w:val="222222"/>
          <w:sz w:val="22"/>
          <w:szCs w:val="22"/>
          <w:shd w:val="clear" w:color="auto" w:fill="FFFFFF"/>
        </w:rPr>
      </w:pPr>
      <w:r w:rsidRPr="009F77A1">
        <w:rPr>
          <w:rFonts w:ascii="Times" w:hAnsi="Times" w:cs="Arial"/>
          <w:color w:val="222222"/>
          <w:sz w:val="22"/>
          <w:szCs w:val="22"/>
          <w:shd w:val="clear" w:color="auto" w:fill="FFFFFF"/>
        </w:rPr>
        <w:t>Livingston, Julie</w:t>
      </w:r>
    </w:p>
    <w:p w14:paraId="5D6A1098" w14:textId="77777777" w:rsidR="006532D1" w:rsidRDefault="006532D1" w:rsidP="006532D1">
      <w:pPr>
        <w:ind w:left="1440"/>
        <w:rPr>
          <w:rFonts w:ascii="Times" w:hAnsi="Times" w:cs="Arial"/>
          <w:color w:val="222222"/>
          <w:sz w:val="22"/>
          <w:szCs w:val="22"/>
          <w:shd w:val="clear" w:color="auto" w:fill="FFFFFF"/>
        </w:rPr>
      </w:pPr>
      <w:r>
        <w:rPr>
          <w:rFonts w:ascii="Times" w:hAnsi="Times" w:cs="Arial"/>
          <w:color w:val="222222"/>
          <w:sz w:val="22"/>
          <w:szCs w:val="22"/>
          <w:shd w:val="clear" w:color="auto" w:fill="FFFFFF"/>
        </w:rPr>
        <w:t>2013</w:t>
      </w:r>
      <w:r>
        <w:rPr>
          <w:rFonts w:ascii="Times" w:hAnsi="Times" w:cs="Arial"/>
          <w:color w:val="222222"/>
          <w:sz w:val="22"/>
          <w:szCs w:val="22"/>
          <w:shd w:val="clear" w:color="auto" w:fill="FFFFFF"/>
        </w:rPr>
        <w:tab/>
      </w:r>
      <w:r w:rsidRPr="009F77A1">
        <w:rPr>
          <w:rFonts w:ascii="Times" w:hAnsi="Times" w:cs="Arial"/>
          <w:color w:val="222222"/>
          <w:sz w:val="22"/>
          <w:szCs w:val="22"/>
          <w:shd w:val="clear" w:color="auto" w:fill="FFFFFF"/>
        </w:rPr>
        <w:t>Cancer in the Shadow of the AIDS Epidemic in Southern Africa. </w:t>
      </w:r>
      <w:r w:rsidRPr="009F77A1">
        <w:rPr>
          <w:rFonts w:ascii="Times" w:hAnsi="Times" w:cs="Arial"/>
          <w:i/>
          <w:iCs/>
          <w:color w:val="222222"/>
          <w:sz w:val="22"/>
          <w:szCs w:val="22"/>
          <w:shd w:val="clear" w:color="auto" w:fill="FFFFFF"/>
        </w:rPr>
        <w:t>The oncologist</w:t>
      </w:r>
      <w:r>
        <w:rPr>
          <w:rFonts w:ascii="Times" w:hAnsi="Times" w:cs="Arial"/>
          <w:color w:val="222222"/>
          <w:sz w:val="22"/>
          <w:szCs w:val="22"/>
          <w:shd w:val="clear" w:color="auto" w:fill="FFFFFF"/>
        </w:rPr>
        <w:t>.</w:t>
      </w:r>
      <w:r w:rsidRPr="009F77A1">
        <w:rPr>
          <w:rFonts w:ascii="Times" w:hAnsi="Times" w:cs="Arial"/>
          <w:color w:val="222222"/>
          <w:sz w:val="22"/>
          <w:szCs w:val="22"/>
          <w:shd w:val="clear" w:color="auto" w:fill="FFFFFF"/>
        </w:rPr>
        <w:t> </w:t>
      </w:r>
      <w:r w:rsidRPr="009F77A1">
        <w:rPr>
          <w:rFonts w:ascii="Times" w:hAnsi="Times" w:cs="Arial"/>
          <w:iCs/>
          <w:color w:val="222222"/>
          <w:sz w:val="22"/>
          <w:szCs w:val="22"/>
          <w:shd w:val="clear" w:color="auto" w:fill="FFFFFF"/>
        </w:rPr>
        <w:t>18</w:t>
      </w:r>
      <w:r w:rsidRPr="009F77A1">
        <w:rPr>
          <w:rFonts w:ascii="Times" w:hAnsi="Times" w:cs="Arial"/>
          <w:color w:val="222222"/>
          <w:sz w:val="22"/>
          <w:szCs w:val="22"/>
          <w:shd w:val="clear" w:color="auto" w:fill="FFFFFF"/>
        </w:rPr>
        <w:t>(7):</w:t>
      </w:r>
      <w:r>
        <w:rPr>
          <w:rFonts w:ascii="Times" w:hAnsi="Times" w:cs="Arial"/>
          <w:color w:val="222222"/>
          <w:sz w:val="22"/>
          <w:szCs w:val="22"/>
          <w:shd w:val="clear" w:color="auto" w:fill="FFFFFF"/>
        </w:rPr>
        <w:t xml:space="preserve"> </w:t>
      </w:r>
      <w:r w:rsidRPr="009F77A1">
        <w:rPr>
          <w:rFonts w:ascii="Times" w:hAnsi="Times" w:cs="Arial"/>
          <w:color w:val="222222"/>
          <w:sz w:val="22"/>
          <w:szCs w:val="22"/>
          <w:shd w:val="clear" w:color="auto" w:fill="FFFFFF"/>
        </w:rPr>
        <w:t>783-786.</w:t>
      </w:r>
    </w:p>
    <w:p w14:paraId="4ACE57AE" w14:textId="77777777" w:rsidR="0019071C" w:rsidRDefault="0019071C" w:rsidP="0019071C">
      <w:pPr>
        <w:ind w:firstLine="720"/>
        <w:rPr>
          <w:rFonts w:ascii="Times" w:hAnsi="Times"/>
          <w:sz w:val="22"/>
          <w:szCs w:val="22"/>
        </w:rPr>
      </w:pPr>
      <w:r>
        <w:rPr>
          <w:rFonts w:ascii="Times" w:hAnsi="Times"/>
          <w:sz w:val="22"/>
          <w:szCs w:val="22"/>
        </w:rPr>
        <w:t>Drew, Elaine and Nancy Schoenberg</w:t>
      </w:r>
    </w:p>
    <w:p w14:paraId="690693E3" w14:textId="77777777" w:rsidR="0019071C" w:rsidRDefault="0019071C" w:rsidP="0019071C">
      <w:pPr>
        <w:ind w:left="2160" w:hanging="720"/>
        <w:rPr>
          <w:rFonts w:ascii="Times" w:hAnsi="Times"/>
          <w:sz w:val="22"/>
          <w:szCs w:val="22"/>
        </w:rPr>
      </w:pPr>
      <w:r>
        <w:rPr>
          <w:rFonts w:ascii="Times" w:hAnsi="Times"/>
          <w:sz w:val="22"/>
          <w:szCs w:val="22"/>
        </w:rPr>
        <w:t>2011</w:t>
      </w:r>
      <w:r>
        <w:rPr>
          <w:rFonts w:ascii="Times" w:hAnsi="Times"/>
          <w:sz w:val="22"/>
          <w:szCs w:val="22"/>
        </w:rPr>
        <w:tab/>
      </w:r>
      <w:r w:rsidRPr="004E14BD">
        <w:rPr>
          <w:rFonts w:ascii="Times" w:hAnsi="Times"/>
          <w:sz w:val="22"/>
          <w:szCs w:val="22"/>
        </w:rPr>
        <w:t>Deconstructing Fatalism: Ethnographic Perspectives o</w:t>
      </w:r>
      <w:r>
        <w:rPr>
          <w:rFonts w:ascii="Times" w:hAnsi="Times"/>
          <w:sz w:val="22"/>
          <w:szCs w:val="22"/>
        </w:rPr>
        <w:t>n Women's Decision Making about</w:t>
      </w:r>
    </w:p>
    <w:p w14:paraId="3C6457F6" w14:textId="77777777" w:rsidR="0019071C" w:rsidRPr="00212629" w:rsidRDefault="0019071C" w:rsidP="0019071C">
      <w:pPr>
        <w:ind w:left="2160" w:hanging="720"/>
        <w:rPr>
          <w:rFonts w:ascii="Times" w:hAnsi="Times"/>
          <w:color w:val="000000" w:themeColor="text1"/>
          <w:sz w:val="22"/>
          <w:szCs w:val="22"/>
        </w:rPr>
      </w:pPr>
      <w:r w:rsidRPr="00212629">
        <w:rPr>
          <w:rFonts w:ascii="Times" w:hAnsi="Times"/>
          <w:color w:val="000000" w:themeColor="text1"/>
          <w:sz w:val="22"/>
          <w:szCs w:val="22"/>
        </w:rPr>
        <w:t xml:space="preserve">Cancer Prevention and Treatment. </w:t>
      </w:r>
      <w:r w:rsidRPr="00212629">
        <w:rPr>
          <w:rFonts w:ascii="Times" w:hAnsi="Times"/>
          <w:i/>
          <w:color w:val="000000" w:themeColor="text1"/>
          <w:sz w:val="22"/>
          <w:szCs w:val="22"/>
        </w:rPr>
        <w:t>Medical Anthropology Quarterly</w:t>
      </w:r>
      <w:r w:rsidRPr="00212629">
        <w:rPr>
          <w:rFonts w:ascii="Times" w:hAnsi="Times"/>
          <w:color w:val="000000" w:themeColor="text1"/>
          <w:sz w:val="22"/>
          <w:szCs w:val="22"/>
        </w:rPr>
        <w:t>. 25(2):164–182.</w:t>
      </w:r>
    </w:p>
    <w:p w14:paraId="278D7F33" w14:textId="77777777" w:rsidR="00F35E25" w:rsidRPr="00212629" w:rsidRDefault="00F35E25" w:rsidP="00F35E25">
      <w:pPr>
        <w:ind w:left="720"/>
        <w:rPr>
          <w:rFonts w:ascii="Times" w:hAnsi="Times" w:cs="Arial"/>
          <w:color w:val="000000" w:themeColor="text1"/>
          <w:sz w:val="22"/>
          <w:szCs w:val="22"/>
          <w:shd w:val="clear" w:color="auto" w:fill="FFFFFF"/>
        </w:rPr>
      </w:pPr>
      <w:r w:rsidRPr="00212629">
        <w:rPr>
          <w:rFonts w:ascii="Times" w:hAnsi="Times" w:cs="Arial"/>
          <w:color w:val="000000" w:themeColor="text1"/>
          <w:sz w:val="22"/>
          <w:szCs w:val="22"/>
          <w:shd w:val="clear" w:color="auto" w:fill="FFFFFF"/>
        </w:rPr>
        <w:t xml:space="preserve">Sheriff, </w:t>
      </w:r>
      <w:proofErr w:type="spellStart"/>
      <w:r w:rsidRPr="00212629">
        <w:rPr>
          <w:rFonts w:ascii="Times" w:hAnsi="Times" w:cs="Arial"/>
          <w:color w:val="000000" w:themeColor="text1"/>
          <w:sz w:val="22"/>
          <w:szCs w:val="22"/>
          <w:shd w:val="clear" w:color="auto" w:fill="FFFFFF"/>
        </w:rPr>
        <w:t>Natasja</w:t>
      </w:r>
      <w:proofErr w:type="spellEnd"/>
    </w:p>
    <w:p w14:paraId="7A558FC1" w14:textId="64296049" w:rsidR="00F35E25" w:rsidRDefault="00F35E25" w:rsidP="00F35E25">
      <w:pPr>
        <w:widowControl w:val="0"/>
        <w:autoSpaceDE w:val="0"/>
        <w:autoSpaceDN w:val="0"/>
        <w:adjustRightInd w:val="0"/>
        <w:ind w:left="1440"/>
        <w:rPr>
          <w:rFonts w:ascii="Times" w:hAnsi="Times" w:cs="Arial"/>
          <w:color w:val="222222"/>
          <w:sz w:val="22"/>
          <w:szCs w:val="22"/>
          <w:shd w:val="clear" w:color="auto" w:fill="FFFFFF"/>
        </w:rPr>
      </w:pPr>
      <w:r w:rsidRPr="00212629">
        <w:rPr>
          <w:rFonts w:ascii="Times" w:hAnsi="Times" w:cs="Arial"/>
          <w:color w:val="000000" w:themeColor="text1"/>
          <w:sz w:val="22"/>
          <w:szCs w:val="22"/>
          <w:shd w:val="clear" w:color="auto" w:fill="FFFFFF"/>
        </w:rPr>
        <w:t>2016</w:t>
      </w:r>
      <w:r w:rsidR="00802021">
        <w:rPr>
          <w:rFonts w:ascii="Times" w:hAnsi="Times" w:cs="Arial"/>
          <w:color w:val="000000" w:themeColor="text1"/>
          <w:sz w:val="22"/>
          <w:szCs w:val="22"/>
          <w:shd w:val="clear" w:color="auto" w:fill="FFFFFF"/>
        </w:rPr>
        <w:tab/>
        <w:t xml:space="preserve">The silent suffering of Syria’s chronically ill. </w:t>
      </w:r>
      <w:hyperlink r:id="rId50" w:history="1">
        <w:r w:rsidR="00802021" w:rsidRPr="00F30E23">
          <w:rPr>
            <w:rStyle w:val="Hyperlink"/>
            <w:rFonts w:ascii="Times" w:hAnsi="Times" w:cs="Arial"/>
            <w:sz w:val="22"/>
            <w:szCs w:val="22"/>
            <w:shd w:val="clear" w:color="auto" w:fill="FFFFFF"/>
          </w:rPr>
          <w:t>https://www.newsdeeply.com/syria/articles/2016/07/08/the-silent-suffering-of-syrias-chronically-ill</w:t>
        </w:r>
      </w:hyperlink>
      <w:r>
        <w:rPr>
          <w:rFonts w:ascii="Times" w:hAnsi="Times" w:cs="Arial"/>
          <w:color w:val="222222"/>
          <w:sz w:val="22"/>
          <w:szCs w:val="22"/>
          <w:shd w:val="clear" w:color="auto" w:fill="FFFFFF"/>
        </w:rPr>
        <w:t>.</w:t>
      </w:r>
    </w:p>
    <w:p w14:paraId="21A6FEF8" w14:textId="160ACDE5" w:rsidR="00443B30" w:rsidRDefault="00443B30" w:rsidP="00443B30">
      <w:pPr>
        <w:widowControl w:val="0"/>
        <w:autoSpaceDE w:val="0"/>
        <w:autoSpaceDN w:val="0"/>
        <w:adjustRightInd w:val="0"/>
        <w:ind w:right="-720" w:firstLine="720"/>
        <w:rPr>
          <w:rFonts w:ascii="Times" w:hAnsi="Times"/>
          <w:sz w:val="22"/>
          <w:szCs w:val="22"/>
        </w:rPr>
      </w:pPr>
      <w:r>
        <w:rPr>
          <w:rFonts w:ascii="Times" w:hAnsi="Times"/>
          <w:sz w:val="22"/>
          <w:szCs w:val="22"/>
        </w:rPr>
        <w:t>Watch at home</w:t>
      </w:r>
      <w:r w:rsidR="00992539">
        <w:rPr>
          <w:rFonts w:ascii="Times" w:hAnsi="Times"/>
          <w:sz w:val="22"/>
          <w:szCs w:val="22"/>
        </w:rPr>
        <w:t xml:space="preserve"> this animated short</w:t>
      </w:r>
      <w:r>
        <w:rPr>
          <w:rFonts w:ascii="Times" w:hAnsi="Times"/>
          <w:sz w:val="22"/>
          <w:szCs w:val="22"/>
        </w:rPr>
        <w:t>: “</w:t>
      </w:r>
      <w:proofErr w:type="spellStart"/>
      <w:r>
        <w:rPr>
          <w:rFonts w:ascii="Times" w:hAnsi="Times"/>
          <w:sz w:val="22"/>
          <w:szCs w:val="22"/>
        </w:rPr>
        <w:t>Fatenah</w:t>
      </w:r>
      <w:proofErr w:type="spellEnd"/>
      <w:r>
        <w:rPr>
          <w:rFonts w:ascii="Times" w:hAnsi="Times"/>
          <w:sz w:val="22"/>
          <w:szCs w:val="22"/>
        </w:rPr>
        <w:t>”</w:t>
      </w:r>
    </w:p>
    <w:p w14:paraId="1E903614" w14:textId="77777777" w:rsidR="00443B30" w:rsidRDefault="00443B30" w:rsidP="00443B30">
      <w:pPr>
        <w:widowControl w:val="0"/>
        <w:autoSpaceDE w:val="0"/>
        <w:autoSpaceDN w:val="0"/>
        <w:adjustRightInd w:val="0"/>
        <w:ind w:left="720" w:right="-720" w:firstLine="720"/>
        <w:rPr>
          <w:rFonts w:ascii="Times" w:hAnsi="Times"/>
          <w:sz w:val="22"/>
          <w:szCs w:val="22"/>
        </w:rPr>
      </w:pPr>
      <w:r>
        <w:rPr>
          <w:rFonts w:ascii="Times" w:hAnsi="Times"/>
          <w:sz w:val="22"/>
          <w:szCs w:val="22"/>
        </w:rPr>
        <w:t>2011</w:t>
      </w:r>
      <w:r>
        <w:rPr>
          <w:rFonts w:ascii="Times" w:hAnsi="Times"/>
          <w:sz w:val="22"/>
          <w:szCs w:val="22"/>
        </w:rPr>
        <w:tab/>
      </w:r>
      <w:hyperlink r:id="rId51" w:history="1">
        <w:r w:rsidRPr="00C14D3B">
          <w:rPr>
            <w:rStyle w:val="Hyperlink"/>
            <w:rFonts w:ascii="Times" w:hAnsi="Times"/>
            <w:sz w:val="22"/>
            <w:szCs w:val="22"/>
          </w:rPr>
          <w:t>https://www.youtube.com/watch?v=6FF9Adnbkqc&amp;feature=youtu.be</w:t>
        </w:r>
      </w:hyperlink>
    </w:p>
    <w:p w14:paraId="37110BFA" w14:textId="77777777" w:rsidR="00091838" w:rsidRDefault="00091838" w:rsidP="00091838">
      <w:pPr>
        <w:ind w:firstLine="720"/>
        <w:rPr>
          <w:rFonts w:ascii="Times" w:hAnsi="Times" w:cs="Arial"/>
          <w:color w:val="222222"/>
          <w:sz w:val="22"/>
          <w:szCs w:val="22"/>
          <w:shd w:val="clear" w:color="auto" w:fill="FFFFFF"/>
        </w:rPr>
      </w:pPr>
    </w:p>
    <w:p w14:paraId="2405508F" w14:textId="1039EE5F" w:rsidR="00091838" w:rsidRPr="00066E7D" w:rsidRDefault="00091838" w:rsidP="00091838">
      <w:pPr>
        <w:ind w:firstLine="720"/>
        <w:rPr>
          <w:rFonts w:ascii="Times" w:hAnsi="Times" w:cs="Arial"/>
          <w:i/>
          <w:color w:val="222222"/>
          <w:sz w:val="22"/>
          <w:szCs w:val="22"/>
          <w:u w:val="single"/>
          <w:shd w:val="clear" w:color="auto" w:fill="FFFFFF"/>
        </w:rPr>
      </w:pPr>
      <w:r w:rsidRPr="00066E7D">
        <w:rPr>
          <w:rFonts w:ascii="Times" w:hAnsi="Times" w:cs="Arial"/>
          <w:i/>
          <w:color w:val="222222"/>
          <w:sz w:val="22"/>
          <w:szCs w:val="22"/>
          <w:u w:val="single"/>
          <w:shd w:val="clear" w:color="auto" w:fill="FFFFFF"/>
        </w:rPr>
        <w:t xml:space="preserve">Supplementary </w:t>
      </w:r>
      <w:r w:rsidR="00475CA1">
        <w:rPr>
          <w:rFonts w:ascii="Times" w:hAnsi="Times" w:cs="Arial"/>
          <w:i/>
          <w:color w:val="222222"/>
          <w:sz w:val="22"/>
          <w:szCs w:val="22"/>
          <w:u w:val="single"/>
          <w:shd w:val="clear" w:color="auto" w:fill="FFFFFF"/>
        </w:rPr>
        <w:t>Resource</w:t>
      </w:r>
      <w:r w:rsidR="00212629">
        <w:rPr>
          <w:rFonts w:ascii="Times" w:hAnsi="Times" w:cs="Arial"/>
          <w:i/>
          <w:color w:val="222222"/>
          <w:sz w:val="22"/>
          <w:szCs w:val="22"/>
          <w:u w:val="single"/>
          <w:shd w:val="clear" w:color="auto" w:fill="FFFFFF"/>
        </w:rPr>
        <w:t>s</w:t>
      </w:r>
      <w:r w:rsidR="009F5F5C">
        <w:rPr>
          <w:rFonts w:ascii="Times" w:hAnsi="Times" w:cs="Arial"/>
          <w:i/>
          <w:color w:val="222222"/>
          <w:sz w:val="22"/>
          <w:szCs w:val="22"/>
          <w:u w:val="single"/>
          <w:shd w:val="clear" w:color="auto" w:fill="FFFFFF"/>
        </w:rPr>
        <w:t xml:space="preserve"> (not required)</w:t>
      </w:r>
      <w:r w:rsidRPr="00066E7D">
        <w:rPr>
          <w:rFonts w:ascii="Times" w:hAnsi="Times" w:cs="Arial"/>
          <w:i/>
          <w:color w:val="222222"/>
          <w:sz w:val="22"/>
          <w:szCs w:val="22"/>
          <w:u w:val="single"/>
          <w:shd w:val="clear" w:color="auto" w:fill="FFFFFF"/>
        </w:rPr>
        <w:t>:</w:t>
      </w:r>
    </w:p>
    <w:p w14:paraId="3A808159" w14:textId="77777777" w:rsidR="00475CA1" w:rsidRPr="00885DED" w:rsidRDefault="00475CA1" w:rsidP="00475CA1">
      <w:pPr>
        <w:pStyle w:val="NormalWeb"/>
        <w:spacing w:before="2" w:after="2"/>
        <w:ind w:firstLine="720"/>
        <w:rPr>
          <w:sz w:val="22"/>
          <w:szCs w:val="22"/>
        </w:rPr>
      </w:pPr>
      <w:proofErr w:type="spellStart"/>
      <w:r w:rsidRPr="00885DED">
        <w:rPr>
          <w:sz w:val="22"/>
          <w:szCs w:val="22"/>
        </w:rPr>
        <w:t>Barouki</w:t>
      </w:r>
      <w:proofErr w:type="spellEnd"/>
      <w:r w:rsidRPr="00885DED">
        <w:rPr>
          <w:sz w:val="22"/>
          <w:szCs w:val="22"/>
        </w:rPr>
        <w:t xml:space="preserve">, Robert, PD </w:t>
      </w:r>
      <w:proofErr w:type="spellStart"/>
      <w:r w:rsidRPr="00885DED">
        <w:rPr>
          <w:sz w:val="22"/>
          <w:szCs w:val="22"/>
        </w:rPr>
        <w:t>Gluckman</w:t>
      </w:r>
      <w:proofErr w:type="spellEnd"/>
      <w:r w:rsidRPr="00885DED">
        <w:rPr>
          <w:sz w:val="22"/>
          <w:szCs w:val="22"/>
        </w:rPr>
        <w:t xml:space="preserve">, et al. </w:t>
      </w:r>
    </w:p>
    <w:p w14:paraId="6EEF13B0" w14:textId="77777777" w:rsidR="00475CA1" w:rsidRPr="007668DD" w:rsidRDefault="00475CA1" w:rsidP="00475CA1">
      <w:pPr>
        <w:pStyle w:val="NormalWeb"/>
        <w:spacing w:before="2" w:after="2"/>
        <w:ind w:left="1440"/>
        <w:rPr>
          <w:sz w:val="22"/>
          <w:szCs w:val="22"/>
        </w:rPr>
      </w:pPr>
      <w:r w:rsidRPr="00885DED">
        <w:rPr>
          <w:sz w:val="22"/>
          <w:szCs w:val="22"/>
        </w:rPr>
        <w:lastRenderedPageBreak/>
        <w:t>2012</w:t>
      </w:r>
      <w:r w:rsidRPr="00885DED">
        <w:rPr>
          <w:sz w:val="22"/>
          <w:szCs w:val="22"/>
        </w:rPr>
        <w:tab/>
        <w:t>Developmental origins of non-communicable disease</w:t>
      </w:r>
      <w:r w:rsidRPr="007668DD">
        <w:rPr>
          <w:sz w:val="22"/>
          <w:szCs w:val="22"/>
        </w:rPr>
        <w:t xml:space="preserve">: Implications for research and public health. Environmental Health. 11:42 </w:t>
      </w:r>
      <w:hyperlink r:id="rId52" w:history="1">
        <w:r w:rsidRPr="007668DD">
          <w:rPr>
            <w:rStyle w:val="Hyperlink"/>
            <w:color w:val="auto"/>
            <w:sz w:val="22"/>
            <w:szCs w:val="22"/>
          </w:rPr>
          <w:t>http://www.ehjournal.net/content/11/1/42</w:t>
        </w:r>
      </w:hyperlink>
      <w:r w:rsidRPr="007668DD">
        <w:rPr>
          <w:sz w:val="22"/>
          <w:szCs w:val="22"/>
        </w:rPr>
        <w:t xml:space="preserve">.  </w:t>
      </w:r>
    </w:p>
    <w:p w14:paraId="2D66C78A" w14:textId="77777777" w:rsidR="004E570A" w:rsidRPr="00170BC5" w:rsidRDefault="004E570A" w:rsidP="004E570A">
      <w:pPr>
        <w:ind w:firstLine="720"/>
        <w:rPr>
          <w:rFonts w:ascii="Times" w:hAnsi="Times" w:cs="Arial"/>
          <w:color w:val="222222"/>
          <w:sz w:val="22"/>
          <w:szCs w:val="22"/>
          <w:shd w:val="clear" w:color="auto" w:fill="FFFFFF"/>
        </w:rPr>
      </w:pPr>
      <w:r w:rsidRPr="00170BC5">
        <w:rPr>
          <w:rFonts w:ascii="Times" w:hAnsi="Times" w:cs="Arial"/>
          <w:color w:val="222222"/>
          <w:sz w:val="22"/>
          <w:szCs w:val="22"/>
          <w:shd w:val="clear" w:color="auto" w:fill="FFFFFF"/>
        </w:rPr>
        <w:t>Grijalva-</w:t>
      </w:r>
      <w:proofErr w:type="spellStart"/>
      <w:r w:rsidRPr="00170BC5">
        <w:rPr>
          <w:rFonts w:ascii="Times" w:hAnsi="Times" w:cs="Arial"/>
          <w:color w:val="222222"/>
          <w:sz w:val="22"/>
          <w:szCs w:val="22"/>
          <w:shd w:val="clear" w:color="auto" w:fill="FFFFFF"/>
        </w:rPr>
        <w:t>Eternod</w:t>
      </w:r>
      <w:proofErr w:type="spellEnd"/>
      <w:r w:rsidRPr="00170BC5">
        <w:rPr>
          <w:rFonts w:ascii="Times" w:hAnsi="Times" w:cs="Arial"/>
          <w:color w:val="222222"/>
          <w:sz w:val="22"/>
          <w:szCs w:val="22"/>
          <w:shd w:val="clear" w:color="auto" w:fill="FFFFFF"/>
        </w:rPr>
        <w:t>, C. S., Wells, J. C., et al.</w:t>
      </w:r>
    </w:p>
    <w:p w14:paraId="5B01BAB2" w14:textId="77777777" w:rsidR="004E570A" w:rsidRPr="00170BC5" w:rsidRDefault="004E570A" w:rsidP="004E570A">
      <w:pPr>
        <w:ind w:left="1440"/>
        <w:rPr>
          <w:rFonts w:ascii="Times" w:hAnsi="Times"/>
          <w:sz w:val="22"/>
          <w:szCs w:val="22"/>
        </w:rPr>
      </w:pPr>
      <w:r w:rsidRPr="00170BC5">
        <w:rPr>
          <w:rFonts w:ascii="Times" w:hAnsi="Times" w:cs="Arial"/>
          <w:color w:val="222222"/>
          <w:sz w:val="22"/>
          <w:szCs w:val="22"/>
          <w:shd w:val="clear" w:color="auto" w:fill="FFFFFF"/>
        </w:rPr>
        <w:t>2012</w:t>
      </w:r>
      <w:r w:rsidRPr="00170BC5">
        <w:rPr>
          <w:rFonts w:ascii="Times" w:hAnsi="Times" w:cs="Arial"/>
          <w:color w:val="222222"/>
          <w:sz w:val="22"/>
          <w:szCs w:val="22"/>
          <w:shd w:val="clear" w:color="auto" w:fill="FFFFFF"/>
        </w:rPr>
        <w:tab/>
        <w:t>The double burden of obesity and malnutrition in a protracted emergency setting: a cross-sectional study of Western Sahara refugees. </w:t>
      </w:r>
      <w:proofErr w:type="spellStart"/>
      <w:r w:rsidRPr="00170BC5">
        <w:rPr>
          <w:rFonts w:ascii="Times" w:hAnsi="Times" w:cs="Arial"/>
          <w:i/>
          <w:iCs/>
          <w:color w:val="222222"/>
          <w:sz w:val="22"/>
          <w:szCs w:val="22"/>
          <w:shd w:val="clear" w:color="auto" w:fill="FFFFFF"/>
        </w:rPr>
        <w:t>PLoS</w:t>
      </w:r>
      <w:proofErr w:type="spellEnd"/>
      <w:r w:rsidRPr="00170BC5">
        <w:rPr>
          <w:rFonts w:ascii="Times" w:hAnsi="Times" w:cs="Arial"/>
          <w:i/>
          <w:iCs/>
          <w:color w:val="222222"/>
          <w:sz w:val="22"/>
          <w:szCs w:val="22"/>
          <w:shd w:val="clear" w:color="auto" w:fill="FFFFFF"/>
        </w:rPr>
        <w:t xml:space="preserve"> Med</w:t>
      </w:r>
      <w:r w:rsidRPr="00170BC5">
        <w:rPr>
          <w:rFonts w:ascii="Times" w:hAnsi="Times" w:cs="Arial"/>
          <w:color w:val="222222"/>
          <w:sz w:val="22"/>
          <w:szCs w:val="22"/>
          <w:shd w:val="clear" w:color="auto" w:fill="FFFFFF"/>
        </w:rPr>
        <w:t>, </w:t>
      </w:r>
      <w:r w:rsidRPr="00170BC5">
        <w:rPr>
          <w:rFonts w:ascii="Times" w:hAnsi="Times" w:cs="Arial"/>
          <w:i/>
          <w:iCs/>
          <w:color w:val="222222"/>
          <w:sz w:val="22"/>
          <w:szCs w:val="22"/>
          <w:shd w:val="clear" w:color="auto" w:fill="FFFFFF"/>
        </w:rPr>
        <w:t>9</w:t>
      </w:r>
      <w:r w:rsidRPr="00170BC5">
        <w:rPr>
          <w:rFonts w:ascii="Times" w:hAnsi="Times" w:cs="Arial"/>
          <w:color w:val="222222"/>
          <w:sz w:val="22"/>
          <w:szCs w:val="22"/>
          <w:shd w:val="clear" w:color="auto" w:fill="FFFFFF"/>
        </w:rPr>
        <w:t>(10), e1001320.</w:t>
      </w:r>
    </w:p>
    <w:p w14:paraId="433D30E9" w14:textId="74466637" w:rsidR="007F6BF4" w:rsidRPr="006B70F1" w:rsidRDefault="007F6BF4" w:rsidP="007F6BF4">
      <w:pPr>
        <w:widowControl w:val="0"/>
        <w:autoSpaceDE w:val="0"/>
        <w:autoSpaceDN w:val="0"/>
        <w:adjustRightInd w:val="0"/>
        <w:ind w:right="-720" w:firstLine="720"/>
        <w:rPr>
          <w:rFonts w:ascii="Times" w:hAnsi="Times"/>
          <w:sz w:val="22"/>
          <w:szCs w:val="22"/>
        </w:rPr>
      </w:pPr>
      <w:r w:rsidRPr="006B70F1">
        <w:rPr>
          <w:rFonts w:ascii="Times" w:hAnsi="Times"/>
          <w:sz w:val="22"/>
          <w:szCs w:val="22"/>
        </w:rPr>
        <w:t>Livingston, Julie</w:t>
      </w:r>
    </w:p>
    <w:p w14:paraId="1D8A3742" w14:textId="77777777" w:rsidR="007F6BF4" w:rsidRPr="007668DD" w:rsidRDefault="007F6BF4" w:rsidP="007F6BF4">
      <w:pPr>
        <w:widowControl w:val="0"/>
        <w:autoSpaceDE w:val="0"/>
        <w:autoSpaceDN w:val="0"/>
        <w:adjustRightInd w:val="0"/>
        <w:ind w:right="-720" w:firstLine="720"/>
        <w:rPr>
          <w:rFonts w:ascii="Times" w:hAnsi="Times"/>
          <w:sz w:val="22"/>
        </w:rPr>
      </w:pPr>
      <w:r w:rsidRPr="007668DD">
        <w:rPr>
          <w:rFonts w:ascii="Times" w:hAnsi="Times"/>
          <w:sz w:val="22"/>
          <w:szCs w:val="22"/>
        </w:rPr>
        <w:tab/>
        <w:t>2013</w:t>
      </w:r>
      <w:r w:rsidRPr="007668DD">
        <w:rPr>
          <w:rFonts w:ascii="Times" w:hAnsi="Times"/>
          <w:sz w:val="22"/>
          <w:szCs w:val="22"/>
        </w:rPr>
        <w:tab/>
        <w:t>The Next Epidemic</w:t>
      </w:r>
      <w:r w:rsidRPr="007668DD">
        <w:rPr>
          <w:rFonts w:ascii="Times" w:hAnsi="Times"/>
          <w:sz w:val="22"/>
        </w:rPr>
        <w:t xml:space="preserve">.  </w:t>
      </w:r>
      <w:r w:rsidRPr="007668DD">
        <w:rPr>
          <w:rFonts w:ascii="Times" w:hAnsi="Times"/>
          <w:i/>
          <w:sz w:val="22"/>
        </w:rPr>
        <w:t xml:space="preserve">In, </w:t>
      </w:r>
      <w:r w:rsidRPr="007668DD">
        <w:rPr>
          <w:rFonts w:ascii="Times" w:hAnsi="Times"/>
          <w:sz w:val="22"/>
        </w:rPr>
        <w:t>When People Come First. Pp. 182-206.</w:t>
      </w:r>
    </w:p>
    <w:p w14:paraId="1A1D4DB4" w14:textId="77777777" w:rsidR="0019071C" w:rsidRPr="005A3749" w:rsidRDefault="0019071C" w:rsidP="0019071C">
      <w:pPr>
        <w:ind w:left="720"/>
        <w:rPr>
          <w:rFonts w:ascii="Times" w:hAnsi="Times" w:cs="Arial"/>
          <w:color w:val="222222"/>
          <w:sz w:val="22"/>
          <w:szCs w:val="22"/>
          <w:shd w:val="clear" w:color="auto" w:fill="FFFFFF"/>
        </w:rPr>
      </w:pPr>
      <w:r w:rsidRPr="005A3749">
        <w:rPr>
          <w:rFonts w:ascii="Times" w:hAnsi="Times" w:cs="Arial"/>
          <w:color w:val="222222"/>
          <w:sz w:val="22"/>
          <w:szCs w:val="22"/>
          <w:shd w:val="clear" w:color="auto" w:fill="FFFFFF"/>
        </w:rPr>
        <w:t xml:space="preserve">Zuckerman M, Harper K, Barrett R, </w:t>
      </w:r>
      <w:proofErr w:type="spellStart"/>
      <w:r w:rsidRPr="005A3749">
        <w:rPr>
          <w:rFonts w:ascii="Times" w:hAnsi="Times" w:cs="Arial"/>
          <w:color w:val="222222"/>
          <w:sz w:val="22"/>
          <w:szCs w:val="22"/>
          <w:shd w:val="clear" w:color="auto" w:fill="FFFFFF"/>
        </w:rPr>
        <w:t>Armelagos</w:t>
      </w:r>
      <w:proofErr w:type="spellEnd"/>
      <w:r w:rsidRPr="005A3749">
        <w:rPr>
          <w:rFonts w:ascii="Times" w:hAnsi="Times" w:cs="Arial"/>
          <w:color w:val="222222"/>
          <w:sz w:val="22"/>
          <w:szCs w:val="22"/>
          <w:shd w:val="clear" w:color="auto" w:fill="FFFFFF"/>
        </w:rPr>
        <w:t xml:space="preserve"> G. </w:t>
      </w:r>
    </w:p>
    <w:p w14:paraId="713AB3BA" w14:textId="77777777" w:rsidR="0019071C" w:rsidRPr="008A425C" w:rsidRDefault="0019071C" w:rsidP="0019071C">
      <w:pPr>
        <w:ind w:left="1440"/>
        <w:rPr>
          <w:rFonts w:ascii="Times" w:hAnsi="Times"/>
          <w:sz w:val="22"/>
          <w:szCs w:val="22"/>
        </w:rPr>
      </w:pPr>
      <w:r w:rsidRPr="005A3749">
        <w:rPr>
          <w:rFonts w:ascii="Times" w:hAnsi="Times" w:cs="Arial"/>
          <w:color w:val="222222"/>
          <w:sz w:val="22"/>
          <w:szCs w:val="22"/>
          <w:shd w:val="clear" w:color="auto" w:fill="FFFFFF"/>
        </w:rPr>
        <w:t>2014</w:t>
      </w:r>
      <w:r w:rsidRPr="005A3749">
        <w:rPr>
          <w:rFonts w:ascii="Times" w:hAnsi="Times" w:cs="Arial"/>
          <w:color w:val="222222"/>
          <w:sz w:val="22"/>
          <w:szCs w:val="22"/>
          <w:shd w:val="clear" w:color="auto" w:fill="FFFFFF"/>
        </w:rPr>
        <w:tab/>
        <w:t>The evolution of disease: anthropological perspectives on epidemiologic transitions. Global health action. 7(1):23303.</w:t>
      </w:r>
      <w:r>
        <w:rPr>
          <w:rFonts w:ascii="Times" w:hAnsi="Times" w:cs="Arial"/>
          <w:color w:val="222222"/>
          <w:sz w:val="22"/>
          <w:szCs w:val="22"/>
          <w:shd w:val="clear" w:color="auto" w:fill="FFFFFF"/>
        </w:rPr>
        <w:t xml:space="preserve"> </w:t>
      </w:r>
    </w:p>
    <w:p w14:paraId="4244DFDB" w14:textId="740DCF64" w:rsidR="00E35465" w:rsidRPr="0019071C" w:rsidRDefault="0019071C" w:rsidP="0019071C">
      <w:pPr>
        <w:rPr>
          <w:rFonts w:ascii="Times" w:hAnsi="Times"/>
          <w:sz w:val="22"/>
          <w:szCs w:val="22"/>
        </w:rPr>
      </w:pPr>
      <w:r>
        <w:rPr>
          <w:rFonts w:ascii="Times" w:hAnsi="Times"/>
          <w:sz w:val="22"/>
          <w:szCs w:val="22"/>
        </w:rPr>
        <w:tab/>
      </w:r>
    </w:p>
    <w:p w14:paraId="09216F81" w14:textId="77777777" w:rsidR="00443B30" w:rsidRDefault="00443B30" w:rsidP="0022690E">
      <w:pPr>
        <w:widowControl w:val="0"/>
        <w:autoSpaceDE w:val="0"/>
        <w:autoSpaceDN w:val="0"/>
        <w:adjustRightInd w:val="0"/>
        <w:rPr>
          <w:rFonts w:ascii="Times" w:hAnsi="Times"/>
          <w:b/>
          <w:sz w:val="22"/>
          <w:u w:val="single"/>
        </w:rPr>
      </w:pPr>
    </w:p>
    <w:p w14:paraId="2905FE8D" w14:textId="0D14A3CD" w:rsidR="003A363C" w:rsidRDefault="008A425C" w:rsidP="003A363C">
      <w:pPr>
        <w:widowControl w:val="0"/>
        <w:autoSpaceDE w:val="0"/>
        <w:autoSpaceDN w:val="0"/>
        <w:adjustRightInd w:val="0"/>
        <w:rPr>
          <w:rFonts w:ascii="Times" w:hAnsi="Times"/>
          <w:b/>
          <w:sz w:val="22"/>
          <w:u w:val="single"/>
        </w:rPr>
      </w:pPr>
      <w:r>
        <w:rPr>
          <w:rFonts w:ascii="Times" w:hAnsi="Times"/>
          <w:b/>
          <w:sz w:val="22"/>
          <w:u w:val="single"/>
        </w:rPr>
        <w:t>“</w:t>
      </w:r>
      <w:proofErr w:type="spellStart"/>
      <w:r>
        <w:rPr>
          <w:rFonts w:ascii="Times" w:hAnsi="Times"/>
          <w:b/>
          <w:sz w:val="22"/>
          <w:u w:val="single"/>
        </w:rPr>
        <w:t>L</w:t>
      </w:r>
      <w:r w:rsidR="003A363C">
        <w:rPr>
          <w:rFonts w:ascii="Times" w:hAnsi="Times"/>
          <w:b/>
          <w:sz w:val="22"/>
          <w:u w:val="single"/>
        </w:rPr>
        <w:t>issa</w:t>
      </w:r>
      <w:proofErr w:type="spellEnd"/>
      <w:r>
        <w:rPr>
          <w:rFonts w:ascii="Times" w:hAnsi="Times"/>
          <w:b/>
          <w:sz w:val="22"/>
          <w:u w:val="single"/>
        </w:rPr>
        <w:t>:</w:t>
      </w:r>
      <w:r w:rsidR="003A363C">
        <w:rPr>
          <w:rFonts w:ascii="Times" w:hAnsi="Times"/>
          <w:b/>
          <w:sz w:val="22"/>
          <w:u w:val="single"/>
        </w:rPr>
        <w:t>”</w:t>
      </w:r>
      <w:r>
        <w:rPr>
          <w:rFonts w:ascii="Times" w:hAnsi="Times"/>
          <w:b/>
          <w:sz w:val="22"/>
          <w:u w:val="single"/>
        </w:rPr>
        <w:t xml:space="preserve"> connections, inequities, and the promises of global health inquiry</w:t>
      </w:r>
      <w:r w:rsidR="003A363C">
        <w:rPr>
          <w:rFonts w:ascii="Times" w:hAnsi="Times"/>
          <w:b/>
          <w:sz w:val="22"/>
          <w:u w:val="single"/>
        </w:rPr>
        <w:t xml:space="preserve"> </w:t>
      </w:r>
    </w:p>
    <w:p w14:paraId="15938CBC" w14:textId="4C9C813C" w:rsidR="003D4AF0" w:rsidRPr="009A28C5" w:rsidRDefault="003D4AF0" w:rsidP="003D4AF0">
      <w:pPr>
        <w:widowControl w:val="0"/>
        <w:autoSpaceDE w:val="0"/>
        <w:autoSpaceDN w:val="0"/>
        <w:adjustRightInd w:val="0"/>
        <w:rPr>
          <w:rFonts w:ascii="Times" w:hAnsi="Times"/>
          <w:b/>
          <w:i/>
          <w:sz w:val="22"/>
        </w:rPr>
      </w:pPr>
      <w:r>
        <w:rPr>
          <w:rFonts w:ascii="Times" w:hAnsi="Times"/>
          <w:b/>
          <w:i/>
          <w:sz w:val="22"/>
        </w:rPr>
        <w:t>Weekly response #</w:t>
      </w:r>
      <w:r w:rsidR="004E570A">
        <w:rPr>
          <w:rFonts w:ascii="Times" w:hAnsi="Times"/>
          <w:b/>
          <w:i/>
          <w:sz w:val="22"/>
        </w:rPr>
        <w:t>10</w:t>
      </w:r>
      <w:r>
        <w:rPr>
          <w:rFonts w:ascii="Times" w:hAnsi="Times"/>
          <w:b/>
          <w:i/>
          <w:sz w:val="22"/>
        </w:rPr>
        <w:t xml:space="preserve"> due in class </w:t>
      </w:r>
    </w:p>
    <w:p w14:paraId="334C7915" w14:textId="77777777" w:rsidR="003A363C" w:rsidRPr="00F73FAB" w:rsidRDefault="003A363C" w:rsidP="003A363C">
      <w:pPr>
        <w:ind w:firstLine="720"/>
        <w:rPr>
          <w:color w:val="000000" w:themeColor="text1"/>
          <w:sz w:val="22"/>
          <w:szCs w:val="22"/>
          <w:shd w:val="clear" w:color="auto" w:fill="FFFFFF"/>
        </w:rPr>
      </w:pPr>
      <w:proofErr w:type="spellStart"/>
      <w:r w:rsidRPr="00F73FAB">
        <w:rPr>
          <w:color w:val="000000" w:themeColor="text1"/>
          <w:sz w:val="22"/>
          <w:szCs w:val="22"/>
          <w:shd w:val="clear" w:color="auto" w:fill="FFFFFF"/>
        </w:rPr>
        <w:t>Hamdy</w:t>
      </w:r>
      <w:proofErr w:type="spellEnd"/>
      <w:r w:rsidRPr="00F73FAB">
        <w:rPr>
          <w:color w:val="000000" w:themeColor="text1"/>
          <w:sz w:val="22"/>
          <w:szCs w:val="22"/>
          <w:shd w:val="clear" w:color="auto" w:fill="FFFFFF"/>
        </w:rPr>
        <w:t xml:space="preserve">, </w:t>
      </w:r>
      <w:proofErr w:type="spellStart"/>
      <w:r w:rsidRPr="00F73FAB">
        <w:rPr>
          <w:color w:val="000000" w:themeColor="text1"/>
          <w:sz w:val="22"/>
          <w:szCs w:val="22"/>
          <w:shd w:val="clear" w:color="auto" w:fill="FFFFFF"/>
        </w:rPr>
        <w:t>Sherine</w:t>
      </w:r>
      <w:proofErr w:type="spellEnd"/>
      <w:r w:rsidRPr="00F73FAB">
        <w:rPr>
          <w:color w:val="000000" w:themeColor="text1"/>
          <w:sz w:val="22"/>
          <w:szCs w:val="22"/>
          <w:shd w:val="clear" w:color="auto" w:fill="FFFFFF"/>
        </w:rPr>
        <w:t>, and Coleman Nye</w:t>
      </w:r>
    </w:p>
    <w:p w14:paraId="1DFB004C" w14:textId="540F24FC" w:rsidR="003A363C" w:rsidRDefault="003A363C" w:rsidP="003A363C">
      <w:pPr>
        <w:ind w:left="1440"/>
        <w:rPr>
          <w:color w:val="000000" w:themeColor="text1"/>
          <w:sz w:val="22"/>
          <w:szCs w:val="22"/>
          <w:shd w:val="clear" w:color="auto" w:fill="FFFFFF"/>
        </w:rPr>
      </w:pPr>
      <w:r w:rsidRPr="00F73FAB">
        <w:rPr>
          <w:color w:val="000000" w:themeColor="text1"/>
          <w:sz w:val="22"/>
          <w:szCs w:val="22"/>
          <w:shd w:val="clear" w:color="auto" w:fill="FFFFFF"/>
        </w:rPr>
        <w:t>2017</w:t>
      </w:r>
      <w:r w:rsidRPr="00F73FAB">
        <w:rPr>
          <w:color w:val="000000" w:themeColor="text1"/>
          <w:sz w:val="22"/>
          <w:szCs w:val="22"/>
          <w:shd w:val="clear" w:color="auto" w:fill="FFFFFF"/>
        </w:rPr>
        <w:tab/>
      </w:r>
      <w:proofErr w:type="spellStart"/>
      <w:r w:rsidRPr="00F73FAB">
        <w:rPr>
          <w:iCs/>
          <w:color w:val="000000" w:themeColor="text1"/>
          <w:sz w:val="22"/>
          <w:szCs w:val="22"/>
          <w:shd w:val="clear" w:color="auto" w:fill="FFFFFF"/>
        </w:rPr>
        <w:t>Lissa</w:t>
      </w:r>
      <w:proofErr w:type="spellEnd"/>
      <w:r w:rsidRPr="00F73FAB">
        <w:rPr>
          <w:iCs/>
          <w:color w:val="000000" w:themeColor="text1"/>
          <w:sz w:val="22"/>
          <w:szCs w:val="22"/>
          <w:shd w:val="clear" w:color="auto" w:fill="FFFFFF"/>
        </w:rPr>
        <w:t>: A Story about Medical Promise, Friendship, and Revolution</w:t>
      </w:r>
      <w:r w:rsidRPr="00F73FAB">
        <w:rPr>
          <w:color w:val="000000" w:themeColor="text1"/>
          <w:sz w:val="22"/>
          <w:szCs w:val="22"/>
          <w:shd w:val="clear" w:color="auto" w:fill="FFFFFF"/>
        </w:rPr>
        <w:t>. University of Toronto Press.</w:t>
      </w:r>
      <w:r>
        <w:rPr>
          <w:color w:val="000000" w:themeColor="text1"/>
          <w:sz w:val="22"/>
          <w:szCs w:val="22"/>
          <w:shd w:val="clear" w:color="auto" w:fill="FFFFFF"/>
        </w:rPr>
        <w:t xml:space="preserve"> </w:t>
      </w:r>
    </w:p>
    <w:p w14:paraId="412FB60C" w14:textId="77777777" w:rsidR="00EB5388" w:rsidRPr="003A363C" w:rsidRDefault="00EB5388" w:rsidP="0073718B">
      <w:pPr>
        <w:rPr>
          <w:color w:val="000000" w:themeColor="text1"/>
          <w:sz w:val="22"/>
          <w:szCs w:val="22"/>
          <w:shd w:val="clear" w:color="auto" w:fill="FFFFFF"/>
        </w:rPr>
      </w:pPr>
    </w:p>
    <w:p w14:paraId="0CF65856" w14:textId="77777777" w:rsidR="00820C48" w:rsidRDefault="00820C48">
      <w:pPr>
        <w:rPr>
          <w:rFonts w:ascii="Times" w:hAnsi="Times"/>
          <w:b/>
          <w:sz w:val="22"/>
          <w:u w:val="single"/>
        </w:rPr>
      </w:pPr>
      <w:r>
        <w:rPr>
          <w:rFonts w:ascii="Times" w:hAnsi="Times"/>
          <w:b/>
          <w:sz w:val="22"/>
          <w:u w:val="single"/>
        </w:rPr>
        <w:br w:type="page"/>
      </w:r>
    </w:p>
    <w:p w14:paraId="0C9D188F" w14:textId="6BDCB41B" w:rsidR="00876524" w:rsidRPr="00F26090" w:rsidRDefault="00876524" w:rsidP="00F26090">
      <w:pPr>
        <w:widowControl w:val="0"/>
        <w:autoSpaceDE w:val="0"/>
        <w:autoSpaceDN w:val="0"/>
        <w:adjustRightInd w:val="0"/>
        <w:rPr>
          <w:rFonts w:ascii="Times" w:hAnsi="Times"/>
          <w:i/>
          <w:sz w:val="22"/>
        </w:rPr>
      </w:pPr>
      <w:r w:rsidRPr="007668DD">
        <w:rPr>
          <w:rFonts w:ascii="Times" w:hAnsi="Times"/>
          <w:b/>
          <w:sz w:val="22"/>
          <w:szCs w:val="22"/>
          <w:u w:val="single"/>
        </w:rPr>
        <w:lastRenderedPageBreak/>
        <w:t xml:space="preserve">Student Support Services: </w:t>
      </w:r>
    </w:p>
    <w:p w14:paraId="01C3E006" w14:textId="77777777" w:rsidR="00876524" w:rsidRPr="007668DD" w:rsidRDefault="00876524" w:rsidP="00876524">
      <w:pPr>
        <w:rPr>
          <w:rFonts w:ascii="Times" w:hAnsi="Times"/>
          <w:b/>
          <w:sz w:val="22"/>
          <w:szCs w:val="22"/>
          <w:u w:val="single"/>
        </w:rPr>
      </w:pPr>
    </w:p>
    <w:p w14:paraId="5275F0E3" w14:textId="77777777" w:rsidR="00876524" w:rsidRPr="007668DD" w:rsidRDefault="009176A1" w:rsidP="00876524">
      <w:pPr>
        <w:numPr>
          <w:ilvl w:val="0"/>
          <w:numId w:val="4"/>
        </w:numPr>
        <w:spacing w:line="270" w:lineRule="atLeast"/>
        <w:ind w:left="450"/>
        <w:textAlignment w:val="baseline"/>
        <w:rPr>
          <w:rFonts w:ascii="Times" w:hAnsi="Times"/>
          <w:sz w:val="22"/>
          <w:szCs w:val="22"/>
        </w:rPr>
      </w:pPr>
      <w:hyperlink r:id="rId53" w:history="1">
        <w:r w:rsidR="00876524" w:rsidRPr="007668DD">
          <w:rPr>
            <w:rStyle w:val="Hyperlink"/>
            <w:rFonts w:ascii="Times" w:hAnsi="Times"/>
            <w:color w:val="auto"/>
            <w:sz w:val="22"/>
            <w:szCs w:val="22"/>
            <w:bdr w:val="none" w:sz="0" w:space="0" w:color="auto" w:frame="1"/>
          </w:rPr>
          <w:t>Academic Support and Access Center</w:t>
        </w:r>
      </w:hyperlink>
      <w:r w:rsidR="00876524" w:rsidRPr="007668DD">
        <w:rPr>
          <w:rFonts w:ascii="Times" w:hAnsi="Times"/>
          <w:sz w:val="22"/>
          <w:szCs w:val="22"/>
        </w:rPr>
        <w:t> </w:t>
      </w:r>
      <w:r w:rsidR="00876524" w:rsidRPr="007668DD">
        <w:rPr>
          <w:rStyle w:val="Strong"/>
          <w:rFonts w:ascii="Times" w:hAnsi="Times"/>
          <w:sz w:val="22"/>
          <w:szCs w:val="22"/>
          <w:bdr w:val="none" w:sz="0" w:space="0" w:color="auto" w:frame="1"/>
        </w:rPr>
        <w:t>MGC 243, 202-885-3360</w:t>
      </w:r>
      <w:r w:rsidR="00876524" w:rsidRPr="007668DD">
        <w:rPr>
          <w:rFonts w:ascii="Times" w:hAnsi="Times"/>
          <w:sz w:val="22"/>
          <w:szCs w:val="22"/>
        </w:rPr>
        <w:t> supports the academic development and educational goals of all AU students while also providing support to students with disabilities. We offer workshops on topics of interest to all students such as time management, note taking, critical thinking, memory skills, and test taking. Additional support includes free private and group tutoring in many subjects, supplemental instruction, The Math Lab and </w:t>
      </w:r>
      <w:hyperlink r:id="rId54" w:history="1">
        <w:r w:rsidR="00876524" w:rsidRPr="007668DD">
          <w:rPr>
            <w:rStyle w:val="Hyperlink"/>
            <w:rFonts w:ascii="Times" w:hAnsi="Times"/>
            <w:color w:val="auto"/>
            <w:sz w:val="22"/>
            <w:szCs w:val="22"/>
            <w:bdr w:val="none" w:sz="0" w:space="0" w:color="auto" w:frame="1"/>
          </w:rPr>
          <w:t>The Writing Lab</w:t>
        </w:r>
      </w:hyperlink>
      <w:r w:rsidR="00876524" w:rsidRPr="007668DD">
        <w:rPr>
          <w:rFonts w:ascii="Times" w:hAnsi="Times"/>
          <w:sz w:val="22"/>
          <w:szCs w:val="22"/>
        </w:rPr>
        <w:t>.</w:t>
      </w:r>
    </w:p>
    <w:p w14:paraId="12375A9D" w14:textId="77777777" w:rsidR="00876524" w:rsidRPr="007668DD" w:rsidRDefault="00876524" w:rsidP="00876524">
      <w:pPr>
        <w:spacing w:line="270" w:lineRule="atLeast"/>
        <w:ind w:left="450"/>
        <w:textAlignment w:val="baseline"/>
        <w:rPr>
          <w:rFonts w:ascii="Times" w:hAnsi="Times"/>
          <w:sz w:val="22"/>
          <w:szCs w:val="22"/>
        </w:rPr>
      </w:pPr>
    </w:p>
    <w:p w14:paraId="11A722D7" w14:textId="77777777" w:rsidR="00876524" w:rsidRPr="007668DD" w:rsidRDefault="009176A1" w:rsidP="00876524">
      <w:pPr>
        <w:numPr>
          <w:ilvl w:val="0"/>
          <w:numId w:val="5"/>
        </w:numPr>
        <w:spacing w:line="270" w:lineRule="atLeast"/>
        <w:ind w:left="450"/>
        <w:textAlignment w:val="baseline"/>
        <w:rPr>
          <w:rFonts w:ascii="Times" w:hAnsi="Times"/>
          <w:sz w:val="22"/>
          <w:szCs w:val="22"/>
        </w:rPr>
      </w:pPr>
      <w:hyperlink r:id="rId55" w:history="1">
        <w:r w:rsidR="00876524" w:rsidRPr="007668DD">
          <w:rPr>
            <w:rStyle w:val="Hyperlink"/>
            <w:rFonts w:ascii="Times" w:hAnsi="Times"/>
            <w:color w:val="auto"/>
            <w:sz w:val="22"/>
            <w:szCs w:val="22"/>
            <w:bdr w:val="none" w:sz="0" w:space="0" w:color="auto" w:frame="1"/>
          </w:rPr>
          <w:t>Counseling Center</w:t>
        </w:r>
      </w:hyperlink>
      <w:r w:rsidR="00876524" w:rsidRPr="007668DD">
        <w:rPr>
          <w:rFonts w:ascii="Times" w:hAnsi="Times"/>
          <w:sz w:val="22"/>
          <w:szCs w:val="22"/>
        </w:rPr>
        <w:t> </w:t>
      </w:r>
      <w:r w:rsidR="00876524" w:rsidRPr="007668DD">
        <w:rPr>
          <w:rStyle w:val="Strong"/>
          <w:rFonts w:ascii="Times" w:hAnsi="Times"/>
          <w:sz w:val="22"/>
          <w:szCs w:val="22"/>
          <w:bdr w:val="none" w:sz="0" w:space="0" w:color="auto" w:frame="1"/>
        </w:rPr>
        <w:t>MGC 214, 202-885-3500</w:t>
      </w:r>
      <w:r w:rsidR="00876524" w:rsidRPr="007668DD">
        <w:rPr>
          <w:rFonts w:ascii="Times" w:hAnsi="Times"/>
          <w:sz w:val="22"/>
          <w:szCs w:val="22"/>
        </w:rPr>
        <w:t xml:space="preserve"> is here to help students make the most of their university experience, both personally and academically. We offer individual and group counseling, urgent care, self-help resources, referrals to private care, as well as programming to help you gain the skills and insight needed to overcome adversity and thrive while you are in college. Contact the Counseling Center to make </w:t>
      </w:r>
      <w:proofErr w:type="spellStart"/>
      <w:r w:rsidR="00876524" w:rsidRPr="007668DD">
        <w:rPr>
          <w:rFonts w:ascii="Times" w:hAnsi="Times"/>
          <w:sz w:val="22"/>
          <w:szCs w:val="22"/>
        </w:rPr>
        <w:t>and</w:t>
      </w:r>
      <w:proofErr w:type="spellEnd"/>
      <w:r w:rsidR="00876524" w:rsidRPr="007668DD">
        <w:rPr>
          <w:rFonts w:ascii="Times" w:hAnsi="Times"/>
          <w:sz w:val="22"/>
          <w:szCs w:val="22"/>
        </w:rPr>
        <w:t xml:space="preserve"> appointment in person or by telephone, or visit the Counseling Center page on the AU website for additional information. </w:t>
      </w:r>
    </w:p>
    <w:p w14:paraId="709BE59D" w14:textId="77777777" w:rsidR="00876524" w:rsidRPr="007668DD" w:rsidRDefault="00876524" w:rsidP="00876524">
      <w:pPr>
        <w:spacing w:line="270" w:lineRule="atLeast"/>
        <w:ind w:left="450"/>
        <w:textAlignment w:val="baseline"/>
        <w:rPr>
          <w:rFonts w:ascii="Times" w:hAnsi="Times"/>
          <w:sz w:val="22"/>
          <w:szCs w:val="22"/>
        </w:rPr>
      </w:pPr>
    </w:p>
    <w:p w14:paraId="53F04B93" w14:textId="77777777" w:rsidR="00876524" w:rsidRPr="007668DD" w:rsidRDefault="009176A1" w:rsidP="00876524">
      <w:pPr>
        <w:numPr>
          <w:ilvl w:val="0"/>
          <w:numId w:val="6"/>
        </w:numPr>
        <w:spacing w:line="270" w:lineRule="atLeast"/>
        <w:ind w:left="450"/>
        <w:textAlignment w:val="baseline"/>
        <w:rPr>
          <w:rFonts w:ascii="Times" w:hAnsi="Times"/>
          <w:sz w:val="22"/>
          <w:szCs w:val="22"/>
        </w:rPr>
      </w:pPr>
      <w:hyperlink r:id="rId56" w:history="1">
        <w:r w:rsidR="00876524" w:rsidRPr="007668DD">
          <w:rPr>
            <w:rStyle w:val="Strong"/>
            <w:rFonts w:ascii="Times" w:hAnsi="Times"/>
            <w:b w:val="0"/>
            <w:sz w:val="22"/>
            <w:szCs w:val="22"/>
            <w:u w:val="single"/>
            <w:bdr w:val="none" w:sz="0" w:space="0" w:color="auto" w:frame="1"/>
          </w:rPr>
          <w:t>Center for Diversity &amp; Inclusion</w:t>
        </w:r>
      </w:hyperlink>
      <w:r w:rsidR="00876524" w:rsidRPr="007668DD">
        <w:rPr>
          <w:rFonts w:ascii="Times" w:hAnsi="Times"/>
          <w:sz w:val="22"/>
          <w:szCs w:val="22"/>
        </w:rPr>
        <w:t> </w:t>
      </w:r>
      <w:r w:rsidR="00876524" w:rsidRPr="007668DD">
        <w:rPr>
          <w:rStyle w:val="Strong"/>
          <w:rFonts w:ascii="Times" w:hAnsi="Times"/>
          <w:sz w:val="22"/>
          <w:szCs w:val="22"/>
          <w:bdr w:val="none" w:sz="0" w:space="0" w:color="auto" w:frame="1"/>
        </w:rPr>
        <w:t>MGC 201, 202-885-3651 </w:t>
      </w:r>
      <w:r w:rsidR="00876524" w:rsidRPr="007668DD">
        <w:rPr>
          <w:rFonts w:ascii="Times" w:hAnsi="Times"/>
          <w:sz w:val="22"/>
          <w:szCs w:val="22"/>
        </w:rPr>
        <w:t>is dedicated to enhancing LGBTQ, Multicultural, First Generation, and Women's experiences on campus and to advance AU's commitment to respecting &amp; valuing diversity by serving as a resource and liaison to students, staff, and faculty on issues of equity through education, outreach, and advocacy. </w:t>
      </w:r>
    </w:p>
    <w:p w14:paraId="27C4BB29" w14:textId="77777777" w:rsidR="00876524" w:rsidRPr="007668DD" w:rsidRDefault="00876524" w:rsidP="00876524">
      <w:pPr>
        <w:spacing w:line="270" w:lineRule="atLeast"/>
        <w:ind w:left="450"/>
        <w:textAlignment w:val="baseline"/>
        <w:rPr>
          <w:rFonts w:ascii="Times" w:hAnsi="Times"/>
          <w:sz w:val="22"/>
          <w:szCs w:val="22"/>
        </w:rPr>
      </w:pPr>
    </w:p>
    <w:p w14:paraId="44902C74" w14:textId="77777777" w:rsidR="00876524" w:rsidRPr="007668DD" w:rsidRDefault="009176A1" w:rsidP="00876524">
      <w:pPr>
        <w:numPr>
          <w:ilvl w:val="0"/>
          <w:numId w:val="7"/>
        </w:numPr>
        <w:spacing w:line="270" w:lineRule="atLeast"/>
        <w:ind w:left="450"/>
        <w:textAlignment w:val="baseline"/>
        <w:rPr>
          <w:rFonts w:ascii="Times" w:hAnsi="Times"/>
          <w:sz w:val="22"/>
          <w:szCs w:val="22"/>
        </w:rPr>
      </w:pPr>
      <w:hyperlink r:id="rId57" w:history="1">
        <w:r w:rsidR="00876524" w:rsidRPr="007668DD">
          <w:rPr>
            <w:rStyle w:val="Hyperlink"/>
            <w:rFonts w:ascii="Times" w:hAnsi="Times"/>
            <w:color w:val="auto"/>
            <w:sz w:val="22"/>
            <w:szCs w:val="22"/>
            <w:bdr w:val="none" w:sz="0" w:space="0" w:color="auto" w:frame="1"/>
          </w:rPr>
          <w:t>OASIS: The Office of Advocacy Services for Interpersonal and Sexual Violence</w:t>
        </w:r>
      </w:hyperlink>
      <w:r w:rsidR="00876524" w:rsidRPr="007668DD">
        <w:rPr>
          <w:rStyle w:val="Strong"/>
          <w:rFonts w:ascii="Times" w:hAnsi="Times"/>
          <w:sz w:val="22"/>
          <w:szCs w:val="22"/>
          <w:bdr w:val="none" w:sz="0" w:space="0" w:color="auto" w:frame="1"/>
        </w:rPr>
        <w:t> 202-885-7070</w:t>
      </w:r>
      <w:r w:rsidR="00876524" w:rsidRPr="007668DD">
        <w:rPr>
          <w:rFonts w:ascii="Times" w:hAnsi="Times"/>
          <w:sz w:val="22"/>
          <w:szCs w:val="22"/>
        </w:rPr>
        <w:t> provides free and confidential advocacy services for anyone in the campus community who experiences sexual assault, dating or domestic violence or stalking.  American University expressly prohibits any form of discriminatory harassment including sexual harassment, dating and domestic violence, sexual assault, and stalking. The university is and equal opportunity, affirmative action institution that operated in compliance with applicable laws and regulations, and does not discriminate on the basis of race, color, national origin, religion, sex (including pregnancy), age, sexual orientation, disability, marital status, personal appearance, gender identity and expression, family responsibilities, political affiliation, source of income, veteran status, an individual's genetic information or any other bases under federal or local laws in its programs and activities.</w:t>
      </w:r>
      <w:r w:rsidR="00876524" w:rsidRPr="007668DD">
        <w:rPr>
          <w:rFonts w:ascii="Times" w:hAnsi="Times"/>
          <w:sz w:val="22"/>
          <w:szCs w:val="22"/>
        </w:rPr>
        <w:br/>
      </w:r>
      <w:r w:rsidR="00876524" w:rsidRPr="007668DD">
        <w:rPr>
          <w:rFonts w:ascii="Times" w:hAnsi="Times"/>
          <w:sz w:val="22"/>
          <w:szCs w:val="22"/>
        </w:rPr>
        <w:br/>
        <w:t>If you experience any of the above, you have the option of filing a report with the </w:t>
      </w:r>
      <w:hyperlink r:id="rId58" w:history="1">
        <w:r w:rsidR="00876524" w:rsidRPr="007668DD">
          <w:rPr>
            <w:rStyle w:val="Hyperlink"/>
            <w:rFonts w:ascii="Times" w:hAnsi="Times"/>
            <w:color w:val="auto"/>
            <w:sz w:val="22"/>
            <w:szCs w:val="22"/>
            <w:bdr w:val="none" w:sz="0" w:space="0" w:color="auto" w:frame="1"/>
          </w:rPr>
          <w:t>AU Department of Public Safety</w:t>
        </w:r>
      </w:hyperlink>
      <w:r w:rsidR="00876524" w:rsidRPr="007668DD">
        <w:rPr>
          <w:rFonts w:ascii="Times" w:hAnsi="Times"/>
          <w:sz w:val="22"/>
          <w:szCs w:val="22"/>
        </w:rPr>
        <w:t> 202-885-2527 or the </w:t>
      </w:r>
      <w:hyperlink r:id="rId59" w:history="1">
        <w:r w:rsidR="00876524" w:rsidRPr="007668DD">
          <w:rPr>
            <w:rStyle w:val="Hyperlink"/>
            <w:rFonts w:ascii="Times" w:hAnsi="Times"/>
            <w:color w:val="auto"/>
            <w:sz w:val="22"/>
            <w:szCs w:val="22"/>
            <w:bdr w:val="none" w:sz="0" w:space="0" w:color="auto" w:frame="1"/>
          </w:rPr>
          <w:t>Office of the Dean of Students</w:t>
        </w:r>
      </w:hyperlink>
      <w:r w:rsidR="00876524" w:rsidRPr="007668DD">
        <w:rPr>
          <w:rFonts w:ascii="Times" w:hAnsi="Times"/>
          <w:sz w:val="22"/>
          <w:szCs w:val="22"/>
        </w:rPr>
        <w:t> 202-885-3300 </w:t>
      </w:r>
      <w:hyperlink r:id="rId60" w:history="1">
        <w:r w:rsidR="00876524" w:rsidRPr="007668DD">
          <w:rPr>
            <w:rStyle w:val="Hyperlink"/>
            <w:rFonts w:ascii="Times" w:hAnsi="Times"/>
            <w:color w:val="auto"/>
            <w:sz w:val="22"/>
            <w:szCs w:val="22"/>
            <w:bdr w:val="none" w:sz="0" w:space="0" w:color="auto" w:frame="1"/>
          </w:rPr>
          <w:t>dos@american.edu</w:t>
        </w:r>
      </w:hyperlink>
      <w:r w:rsidR="00876524" w:rsidRPr="007668DD">
        <w:rPr>
          <w:rFonts w:ascii="Times" w:hAnsi="Times"/>
          <w:sz w:val="22"/>
          <w:szCs w:val="22"/>
        </w:rPr>
        <w:t>. Please keep in mind that all faculty and staff - with exception of counselors in the Counseling Center, victim advocates in the Wellness Center, medical providers in the Student Health Center, and ordained clergy in the Kay Spiritual Life Center - who are aware of or witness this conduct are required to report this information to the university, regardless of the location of the incident. </w:t>
      </w:r>
    </w:p>
    <w:p w14:paraId="6A06471D" w14:textId="77777777" w:rsidR="00876524" w:rsidRPr="007668DD" w:rsidRDefault="00876524" w:rsidP="00876524">
      <w:pPr>
        <w:spacing w:line="270" w:lineRule="atLeast"/>
        <w:ind w:left="450"/>
        <w:textAlignment w:val="baseline"/>
        <w:rPr>
          <w:rFonts w:ascii="Times" w:hAnsi="Times"/>
          <w:b/>
          <w:sz w:val="22"/>
          <w:szCs w:val="22"/>
          <w:u w:val="single"/>
        </w:rPr>
      </w:pPr>
    </w:p>
    <w:p w14:paraId="0DE30FBC" w14:textId="6068887B" w:rsidR="00876524" w:rsidRPr="007668DD" w:rsidRDefault="009176A1" w:rsidP="00876524">
      <w:pPr>
        <w:numPr>
          <w:ilvl w:val="0"/>
          <w:numId w:val="8"/>
        </w:numPr>
        <w:spacing w:line="270" w:lineRule="atLeast"/>
        <w:ind w:left="450"/>
        <w:textAlignment w:val="baseline"/>
        <w:rPr>
          <w:rFonts w:ascii="Times" w:hAnsi="Times"/>
          <w:sz w:val="22"/>
          <w:szCs w:val="22"/>
        </w:rPr>
      </w:pPr>
      <w:hyperlink r:id="rId61" w:history="1">
        <w:r w:rsidR="00876524" w:rsidRPr="007668DD">
          <w:rPr>
            <w:rStyle w:val="Strong"/>
            <w:rFonts w:ascii="Times" w:hAnsi="Times"/>
            <w:b w:val="0"/>
            <w:sz w:val="22"/>
            <w:szCs w:val="22"/>
            <w:u w:val="single"/>
            <w:bdr w:val="none" w:sz="0" w:space="0" w:color="auto" w:frame="1"/>
          </w:rPr>
          <w:t>The Writing Center</w:t>
        </w:r>
      </w:hyperlink>
      <w:r w:rsidR="00876524" w:rsidRPr="007668DD">
        <w:rPr>
          <w:rFonts w:ascii="Times" w:hAnsi="Times"/>
          <w:b/>
          <w:sz w:val="22"/>
          <w:szCs w:val="22"/>
          <w:u w:val="single"/>
        </w:rPr>
        <w:t> </w:t>
      </w:r>
      <w:r w:rsidR="00876524" w:rsidRPr="007668DD">
        <w:rPr>
          <w:rStyle w:val="Strong"/>
          <w:rFonts w:ascii="Times" w:hAnsi="Times"/>
          <w:b w:val="0"/>
          <w:sz w:val="22"/>
          <w:szCs w:val="22"/>
          <w:u w:val="single"/>
          <w:bdr w:val="none" w:sz="0" w:space="0" w:color="auto" w:frame="1"/>
        </w:rPr>
        <w:t>First floor of Bender Library</w:t>
      </w:r>
      <w:r w:rsidR="00876524" w:rsidRPr="007668DD">
        <w:rPr>
          <w:rFonts w:ascii="Times" w:hAnsi="Times"/>
          <w:b/>
          <w:sz w:val="22"/>
          <w:szCs w:val="22"/>
          <w:u w:val="single"/>
        </w:rPr>
        <w:t> </w:t>
      </w:r>
      <w:r w:rsidR="00876524" w:rsidRPr="007668DD">
        <w:rPr>
          <w:rFonts w:ascii="Times" w:hAnsi="Times"/>
          <w:sz w:val="22"/>
          <w:szCs w:val="22"/>
        </w:rPr>
        <w:t xml:space="preserve">offers free, individual coaching sessions to all AU students. In your 45-minute session, a student writing consultant can help you address your assignments, understand the conventions of academic writing, and learn how to revise and edit your own work. Hours: 11 a.m. to 9 p.m. Monday through Thursday; 11 a.m. to 6 p.m. Friday. Call </w:t>
      </w:r>
      <w:r w:rsidR="00876524" w:rsidRPr="007668DD">
        <w:rPr>
          <w:rFonts w:ascii="Times" w:hAnsi="Times"/>
          <w:b/>
          <w:sz w:val="22"/>
          <w:szCs w:val="22"/>
        </w:rPr>
        <w:t>202-885-2991</w:t>
      </w:r>
      <w:r w:rsidR="00876524" w:rsidRPr="007668DD">
        <w:rPr>
          <w:rFonts w:ascii="Times" w:hAnsi="Times"/>
          <w:sz w:val="22"/>
          <w:szCs w:val="22"/>
        </w:rPr>
        <w:t xml:space="preserve"> to arrange a session. Meanwhile find handouts, information, and a weekly writer's blog at the Writing Center website and on Facebook.</w:t>
      </w:r>
    </w:p>
    <w:p w14:paraId="3E911F3F" w14:textId="77777777" w:rsidR="00876524" w:rsidRPr="007668DD" w:rsidRDefault="00876524" w:rsidP="00876524">
      <w:pPr>
        <w:spacing w:line="270" w:lineRule="atLeast"/>
        <w:ind w:left="450"/>
        <w:textAlignment w:val="baseline"/>
        <w:rPr>
          <w:rFonts w:ascii="Times" w:hAnsi="Times"/>
          <w:sz w:val="22"/>
          <w:szCs w:val="22"/>
        </w:rPr>
      </w:pPr>
    </w:p>
    <w:p w14:paraId="71F9862B" w14:textId="71DEBF6B" w:rsidR="00876524" w:rsidRPr="007668DD" w:rsidRDefault="009176A1" w:rsidP="006B391E">
      <w:pPr>
        <w:numPr>
          <w:ilvl w:val="0"/>
          <w:numId w:val="9"/>
        </w:numPr>
        <w:spacing w:line="270" w:lineRule="atLeast"/>
        <w:ind w:left="450"/>
        <w:textAlignment w:val="baseline"/>
        <w:rPr>
          <w:rFonts w:ascii="Times" w:hAnsi="Times"/>
          <w:sz w:val="22"/>
        </w:rPr>
      </w:pPr>
      <w:hyperlink r:id="rId62" w:history="1">
        <w:r w:rsidR="00876524" w:rsidRPr="007668DD">
          <w:rPr>
            <w:rStyle w:val="Strong"/>
            <w:rFonts w:ascii="Times" w:hAnsi="Times"/>
            <w:b w:val="0"/>
            <w:sz w:val="22"/>
            <w:szCs w:val="22"/>
            <w:u w:val="single"/>
            <w:bdr w:val="none" w:sz="0" w:space="0" w:color="auto" w:frame="1"/>
          </w:rPr>
          <w:t>International Student &amp; Scholar Services</w:t>
        </w:r>
      </w:hyperlink>
      <w:r w:rsidR="009209BC" w:rsidRPr="007668DD">
        <w:rPr>
          <w:rFonts w:ascii="Times" w:hAnsi="Times"/>
          <w:sz w:val="22"/>
          <w:szCs w:val="22"/>
        </w:rPr>
        <w:t>,</w:t>
      </w:r>
      <w:r w:rsidR="00876524" w:rsidRPr="007668DD">
        <w:rPr>
          <w:rFonts w:ascii="Times" w:hAnsi="Times"/>
          <w:b/>
          <w:sz w:val="22"/>
          <w:szCs w:val="22"/>
        </w:rPr>
        <w:t xml:space="preserve"> </w:t>
      </w:r>
      <w:proofErr w:type="spellStart"/>
      <w:r w:rsidR="00876524" w:rsidRPr="007668DD">
        <w:rPr>
          <w:rFonts w:ascii="Times" w:hAnsi="Times"/>
          <w:b/>
          <w:sz w:val="22"/>
          <w:szCs w:val="22"/>
        </w:rPr>
        <w:t>Batelle</w:t>
      </w:r>
      <w:proofErr w:type="spellEnd"/>
      <w:r w:rsidR="00876524" w:rsidRPr="007668DD">
        <w:rPr>
          <w:rFonts w:ascii="Times" w:hAnsi="Times"/>
          <w:b/>
          <w:sz w:val="22"/>
          <w:szCs w:val="22"/>
        </w:rPr>
        <w:t xml:space="preserve"> 4th Butler Pavilion, Room 410</w:t>
      </w:r>
      <w:r w:rsidR="00876524" w:rsidRPr="007668DD">
        <w:rPr>
          <w:rFonts w:ascii="Times" w:hAnsi="Times"/>
          <w:sz w:val="22"/>
          <w:szCs w:val="22"/>
        </w:rPr>
        <w:t xml:space="preserve"> has resources to support academic success and participation in campus life including academic counseling, </w:t>
      </w:r>
      <w:hyperlink r:id="rId63" w:history="1">
        <w:r w:rsidR="00876524" w:rsidRPr="007668DD">
          <w:rPr>
            <w:rStyle w:val="Hyperlink"/>
            <w:rFonts w:ascii="Times" w:hAnsi="Times"/>
            <w:color w:val="auto"/>
            <w:sz w:val="22"/>
            <w:szCs w:val="22"/>
            <w:bdr w:val="none" w:sz="0" w:space="0" w:color="auto" w:frame="1"/>
          </w:rPr>
          <w:t>support for second language learners</w:t>
        </w:r>
      </w:hyperlink>
      <w:r w:rsidR="00876524" w:rsidRPr="007668DD">
        <w:rPr>
          <w:rFonts w:ascii="Times" w:hAnsi="Times"/>
          <w:sz w:val="22"/>
          <w:szCs w:val="22"/>
        </w:rPr>
        <w:t>, response to questions about visas, immigration status and employment and intercultural programs, clubs and other campus resources.</w:t>
      </w:r>
      <w:r w:rsidR="006B391E" w:rsidRPr="007668DD">
        <w:rPr>
          <w:rFonts w:ascii="Times" w:hAnsi="Times"/>
          <w:sz w:val="22"/>
        </w:rPr>
        <w:t xml:space="preserve"> </w:t>
      </w:r>
    </w:p>
    <w:sectPr w:rsidR="00876524" w:rsidRPr="007668DD" w:rsidSect="008D69AE">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C286" w14:textId="77777777" w:rsidR="009176A1" w:rsidRDefault="009176A1">
      <w:r>
        <w:separator/>
      </w:r>
    </w:p>
  </w:endnote>
  <w:endnote w:type="continuationSeparator" w:id="0">
    <w:p w14:paraId="17451E3C" w14:textId="77777777" w:rsidR="009176A1" w:rsidRDefault="0091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New Roman TUR">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Menlo Bold">
    <w:altName w:val="DokChampa"/>
    <w:charset w:val="00"/>
    <w:family w:val="modern"/>
    <w:pitch w:val="fixed"/>
    <w:sig w:usb0="E60022FF" w:usb1="D000F1FB" w:usb2="00000028" w:usb3="00000000" w:csb0="000001DF" w:csb1="00000000"/>
  </w:font>
  <w:font w:name="AppleSystemUIFont">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13C7" w14:textId="25D6E200" w:rsidR="00546A7F" w:rsidRPr="00AB6708" w:rsidRDefault="00546A7F" w:rsidP="00AB6708">
    <w:pPr>
      <w:pStyle w:val="Footer"/>
      <w:jc w:val="center"/>
      <w:rPr>
        <w:color w:val="BFBFBF" w:themeColor="background1" w:themeShade="BF"/>
        <w:sz w:val="22"/>
      </w:rPr>
    </w:pPr>
    <w:r>
      <w:rPr>
        <w:color w:val="BFBFBF" w:themeColor="background1" w:themeShade="BF"/>
        <w:sz w:val="22"/>
      </w:rPr>
      <w:t xml:space="preserve">DRAFT DATED </w:t>
    </w:r>
    <w:r w:rsidRPr="00AB6708">
      <w:rPr>
        <w:color w:val="BFBFBF" w:themeColor="background1" w:themeShade="BF"/>
        <w:sz w:val="22"/>
      </w:rPr>
      <w:fldChar w:fldCharType="begin"/>
    </w:r>
    <w:r w:rsidRPr="00AB6708">
      <w:rPr>
        <w:color w:val="BFBFBF" w:themeColor="background1" w:themeShade="BF"/>
        <w:sz w:val="22"/>
      </w:rPr>
      <w:instrText xml:space="preserve"> TIME \@ "dddd, MMMM d, yyyy" </w:instrText>
    </w:r>
    <w:r w:rsidRPr="00AB6708">
      <w:rPr>
        <w:color w:val="BFBFBF" w:themeColor="background1" w:themeShade="BF"/>
        <w:sz w:val="22"/>
      </w:rPr>
      <w:fldChar w:fldCharType="separate"/>
    </w:r>
    <w:r w:rsidR="0067258D">
      <w:rPr>
        <w:noProof/>
        <w:color w:val="BFBFBF" w:themeColor="background1" w:themeShade="BF"/>
        <w:sz w:val="22"/>
      </w:rPr>
      <w:t>Monday, October 21, 2019</w:t>
    </w:r>
    <w:r w:rsidRPr="00AB6708">
      <w:rPr>
        <w:color w:val="BFBFBF" w:themeColor="background1" w:themeShade="B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83F2" w14:textId="77777777" w:rsidR="009176A1" w:rsidRDefault="009176A1">
      <w:r>
        <w:separator/>
      </w:r>
    </w:p>
  </w:footnote>
  <w:footnote w:type="continuationSeparator" w:id="0">
    <w:p w14:paraId="34AFFE9C" w14:textId="77777777" w:rsidR="009176A1" w:rsidRDefault="0091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893" w14:textId="77777777" w:rsidR="00546A7F" w:rsidRDefault="00546A7F" w:rsidP="004E6D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595AE" w14:textId="77777777" w:rsidR="00546A7F" w:rsidRDefault="00546A7F" w:rsidP="004E6D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9E46" w14:textId="77777777" w:rsidR="00546A7F" w:rsidRPr="004E6D75" w:rsidRDefault="00546A7F" w:rsidP="004E6D75">
    <w:pPr>
      <w:pStyle w:val="Header"/>
      <w:framePr w:wrap="around" w:vAnchor="text" w:hAnchor="page" w:x="10702" w:y="7"/>
      <w:rPr>
        <w:rStyle w:val="PageNumber"/>
      </w:rPr>
    </w:pPr>
    <w:r w:rsidRPr="004E6D75">
      <w:rPr>
        <w:rStyle w:val="PageNumber"/>
        <w:color w:val="808080" w:themeColor="background1" w:themeShade="80"/>
        <w:sz w:val="20"/>
      </w:rPr>
      <w:fldChar w:fldCharType="begin"/>
    </w:r>
    <w:r w:rsidRPr="004E6D75">
      <w:rPr>
        <w:rStyle w:val="PageNumber"/>
        <w:color w:val="808080" w:themeColor="background1" w:themeShade="80"/>
        <w:sz w:val="20"/>
      </w:rPr>
      <w:instrText xml:space="preserve">PAGE  </w:instrText>
    </w:r>
    <w:r w:rsidRPr="004E6D75">
      <w:rPr>
        <w:rStyle w:val="PageNumber"/>
        <w:color w:val="808080" w:themeColor="background1" w:themeShade="80"/>
        <w:sz w:val="20"/>
      </w:rPr>
      <w:fldChar w:fldCharType="separate"/>
    </w:r>
    <w:r>
      <w:rPr>
        <w:rStyle w:val="PageNumber"/>
        <w:noProof/>
        <w:color w:val="808080" w:themeColor="background1" w:themeShade="80"/>
        <w:sz w:val="20"/>
      </w:rPr>
      <w:t>3</w:t>
    </w:r>
    <w:r w:rsidRPr="004E6D75">
      <w:rPr>
        <w:rStyle w:val="PageNumber"/>
        <w:color w:val="808080" w:themeColor="background1" w:themeShade="80"/>
        <w:sz w:val="20"/>
      </w:rPr>
      <w:fldChar w:fldCharType="end"/>
    </w:r>
  </w:p>
  <w:p w14:paraId="6A8DC55C" w14:textId="77777777" w:rsidR="00546A7F" w:rsidRDefault="00546A7F" w:rsidP="00D16715">
    <w:pPr>
      <w:pStyle w:val="Header"/>
      <w:jc w:val="center"/>
      <w:rPr>
        <w:color w:val="808080" w:themeColor="background1" w:themeShade="80"/>
        <w:sz w:val="20"/>
      </w:rPr>
    </w:pPr>
    <w:r>
      <w:rPr>
        <w:color w:val="808080" w:themeColor="background1" w:themeShade="80"/>
        <w:sz w:val="20"/>
      </w:rPr>
      <w:t xml:space="preserve">  </w:t>
    </w:r>
    <w:r>
      <w:rPr>
        <w:color w:val="808080" w:themeColor="background1" w:themeShade="80"/>
        <w:sz w:val="20"/>
      </w:rPr>
      <w:tab/>
    </w:r>
    <w:r>
      <w:rPr>
        <w:color w:val="808080" w:themeColor="background1" w:themeShade="80"/>
        <w:sz w:val="20"/>
      </w:rPr>
      <w:tab/>
      <w:t xml:space="preserve"> </w:t>
    </w:r>
  </w:p>
  <w:p w14:paraId="5BD943C5" w14:textId="77777777" w:rsidR="00546A7F" w:rsidRDefault="00546A7F" w:rsidP="00D16715">
    <w:pPr>
      <w:pStyle w:val="Header"/>
      <w:ind w:right="360"/>
      <w:jc w:val="right"/>
      <w:rPr>
        <w:color w:val="808080" w:themeColor="background1" w:themeShade="80"/>
        <w:sz w:val="20"/>
      </w:rPr>
    </w:pPr>
    <w:r>
      <w:rPr>
        <w:color w:val="808080" w:themeColor="background1" w:themeShade="80"/>
        <w:sz w:val="20"/>
      </w:rPr>
      <w:tab/>
      <w:t>Global Health Syllabus</w:t>
    </w:r>
  </w:p>
  <w:p w14:paraId="3909C53E" w14:textId="2D6D8A90" w:rsidR="00546A7F" w:rsidRPr="004E6D75" w:rsidRDefault="00546A7F" w:rsidP="004E6D75">
    <w:pPr>
      <w:pStyle w:val="Header"/>
      <w:ind w:right="360"/>
      <w:jc w:val="right"/>
      <w:rPr>
        <w:color w:val="808080" w:themeColor="background1" w:themeShade="80"/>
        <w:sz w:val="20"/>
      </w:rPr>
    </w:pPr>
    <w:r>
      <w:rPr>
        <w:color w:val="808080" w:themeColor="background1" w:themeShade="80"/>
        <w:sz w:val="20"/>
      </w:rPr>
      <w:t>SISU 358 Carruth Spring 2018</w:t>
    </w:r>
  </w:p>
  <w:p w14:paraId="46E0ABD9" w14:textId="77777777" w:rsidR="00546A7F" w:rsidRPr="004E6D75" w:rsidRDefault="00546A7F" w:rsidP="004E6D7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ED03866"/>
    <w:lvl w:ilvl="0" w:tplc="0F884850">
      <w:numFmt w:val="none"/>
      <w:lvlText w:val=""/>
      <w:lvlJc w:val="left"/>
      <w:pPr>
        <w:tabs>
          <w:tab w:val="num" w:pos="1460"/>
        </w:tabs>
      </w:pPr>
    </w:lvl>
    <w:lvl w:ilvl="1" w:tplc="B678C946">
      <w:numFmt w:val="decimal"/>
      <w:lvlText w:val=""/>
      <w:lvlJc w:val="left"/>
    </w:lvl>
    <w:lvl w:ilvl="2" w:tplc="38B0344A">
      <w:numFmt w:val="decimal"/>
      <w:lvlText w:val=""/>
      <w:lvlJc w:val="left"/>
    </w:lvl>
    <w:lvl w:ilvl="3" w:tplc="81F27EA6">
      <w:numFmt w:val="decimal"/>
      <w:lvlText w:val=""/>
      <w:lvlJc w:val="left"/>
    </w:lvl>
    <w:lvl w:ilvl="4" w:tplc="3AE616F4">
      <w:numFmt w:val="decimal"/>
      <w:lvlText w:val=""/>
      <w:lvlJc w:val="left"/>
    </w:lvl>
    <w:lvl w:ilvl="5" w:tplc="E9FE7B74">
      <w:numFmt w:val="decimal"/>
      <w:lvlText w:val=""/>
      <w:lvlJc w:val="left"/>
    </w:lvl>
    <w:lvl w:ilvl="6" w:tplc="ACF60D96">
      <w:numFmt w:val="decimal"/>
      <w:lvlText w:val=""/>
      <w:lvlJc w:val="left"/>
    </w:lvl>
    <w:lvl w:ilvl="7" w:tplc="95124482">
      <w:numFmt w:val="decimal"/>
      <w:lvlText w:val=""/>
      <w:lvlJc w:val="left"/>
    </w:lvl>
    <w:lvl w:ilvl="8" w:tplc="BB9A7FCE">
      <w:numFmt w:val="decimal"/>
      <w:lvlText w:val=""/>
      <w:lvlJc w:val="left"/>
    </w:lvl>
  </w:abstractNum>
  <w:abstractNum w:abstractNumId="1" w15:restartNumberingAfterBreak="0">
    <w:nsid w:val="0E4C3B97"/>
    <w:multiLevelType w:val="multilevel"/>
    <w:tmpl w:val="B83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65A15"/>
    <w:multiLevelType w:val="multilevel"/>
    <w:tmpl w:val="4C1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858E7"/>
    <w:multiLevelType w:val="multilevel"/>
    <w:tmpl w:val="ADF8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D57A9"/>
    <w:multiLevelType w:val="multilevel"/>
    <w:tmpl w:val="4AD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997"/>
    <w:multiLevelType w:val="hybridMultilevel"/>
    <w:tmpl w:val="E456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32C35"/>
    <w:multiLevelType w:val="multilevel"/>
    <w:tmpl w:val="73867C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D7D00DB"/>
    <w:multiLevelType w:val="multilevel"/>
    <w:tmpl w:val="051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614EF1"/>
    <w:multiLevelType w:val="hybridMultilevel"/>
    <w:tmpl w:val="7B04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951B91"/>
    <w:multiLevelType w:val="multilevel"/>
    <w:tmpl w:val="65C4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0864FB"/>
    <w:multiLevelType w:val="multilevel"/>
    <w:tmpl w:val="874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B1157C"/>
    <w:multiLevelType w:val="hybridMultilevel"/>
    <w:tmpl w:val="C00E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7B11C8"/>
    <w:multiLevelType w:val="hybridMultilevel"/>
    <w:tmpl w:val="2D4E967A"/>
    <w:lvl w:ilvl="0" w:tplc="E5740E2C">
      <w:start w:val="2017"/>
      <w:numFmt w:val="decimal"/>
      <w:lvlText w:val="%1"/>
      <w:lvlJc w:val="left"/>
      <w:pPr>
        <w:ind w:left="1880" w:hanging="44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0E50CF"/>
    <w:multiLevelType w:val="hybridMultilevel"/>
    <w:tmpl w:val="9BD4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3"/>
  </w:num>
  <w:num w:numId="6">
    <w:abstractNumId w:val="10"/>
  </w:num>
  <w:num w:numId="7">
    <w:abstractNumId w:val="6"/>
  </w:num>
  <w:num w:numId="8">
    <w:abstractNumId w:val="9"/>
  </w:num>
  <w:num w:numId="9">
    <w:abstractNumId w:val="7"/>
  </w:num>
  <w:num w:numId="10">
    <w:abstractNumId w:val="13"/>
  </w:num>
  <w:num w:numId="11">
    <w:abstractNumId w:val="4"/>
  </w:num>
  <w:num w:numId="12">
    <w:abstractNumId w:val="5"/>
  </w:num>
  <w:num w:numId="13">
    <w:abstractNumId w:val="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BC"/>
    <w:rsid w:val="000011FD"/>
    <w:rsid w:val="00002511"/>
    <w:rsid w:val="000046A1"/>
    <w:rsid w:val="000053FA"/>
    <w:rsid w:val="00005509"/>
    <w:rsid w:val="000055B8"/>
    <w:rsid w:val="00005BCE"/>
    <w:rsid w:val="00011945"/>
    <w:rsid w:val="0002109D"/>
    <w:rsid w:val="00021BA4"/>
    <w:rsid w:val="00022569"/>
    <w:rsid w:val="00025C56"/>
    <w:rsid w:val="00026FD4"/>
    <w:rsid w:val="00035022"/>
    <w:rsid w:val="00036067"/>
    <w:rsid w:val="0003777B"/>
    <w:rsid w:val="00040BAF"/>
    <w:rsid w:val="00041189"/>
    <w:rsid w:val="000472B9"/>
    <w:rsid w:val="0005275A"/>
    <w:rsid w:val="000542E3"/>
    <w:rsid w:val="00054896"/>
    <w:rsid w:val="00055466"/>
    <w:rsid w:val="00064F63"/>
    <w:rsid w:val="00065B3D"/>
    <w:rsid w:val="00066D1E"/>
    <w:rsid w:val="00066E7D"/>
    <w:rsid w:val="000673D8"/>
    <w:rsid w:val="000701B1"/>
    <w:rsid w:val="000756CD"/>
    <w:rsid w:val="00077361"/>
    <w:rsid w:val="00082174"/>
    <w:rsid w:val="0008247B"/>
    <w:rsid w:val="000828D5"/>
    <w:rsid w:val="0008323B"/>
    <w:rsid w:val="000834BC"/>
    <w:rsid w:val="00084461"/>
    <w:rsid w:val="00091838"/>
    <w:rsid w:val="00091A79"/>
    <w:rsid w:val="000932A4"/>
    <w:rsid w:val="000964A9"/>
    <w:rsid w:val="000A5B1C"/>
    <w:rsid w:val="000B08DD"/>
    <w:rsid w:val="000B0D19"/>
    <w:rsid w:val="000B23F4"/>
    <w:rsid w:val="000B25E3"/>
    <w:rsid w:val="000C0A58"/>
    <w:rsid w:val="000C11FD"/>
    <w:rsid w:val="000C2609"/>
    <w:rsid w:val="000C4470"/>
    <w:rsid w:val="000C75CF"/>
    <w:rsid w:val="000C79CB"/>
    <w:rsid w:val="000C7C89"/>
    <w:rsid w:val="000D1BE9"/>
    <w:rsid w:val="000D2F95"/>
    <w:rsid w:val="000D3278"/>
    <w:rsid w:val="000D4FE8"/>
    <w:rsid w:val="000E3F61"/>
    <w:rsid w:val="000F11E5"/>
    <w:rsid w:val="000F31DA"/>
    <w:rsid w:val="000F40C9"/>
    <w:rsid w:val="00100327"/>
    <w:rsid w:val="00100891"/>
    <w:rsid w:val="00100D11"/>
    <w:rsid w:val="00100E6F"/>
    <w:rsid w:val="00104221"/>
    <w:rsid w:val="001102A8"/>
    <w:rsid w:val="001109FD"/>
    <w:rsid w:val="0011227D"/>
    <w:rsid w:val="00116B4E"/>
    <w:rsid w:val="00134A3A"/>
    <w:rsid w:val="00134BDD"/>
    <w:rsid w:val="00135850"/>
    <w:rsid w:val="0014166B"/>
    <w:rsid w:val="00144532"/>
    <w:rsid w:val="0014724A"/>
    <w:rsid w:val="00152D25"/>
    <w:rsid w:val="00153C15"/>
    <w:rsid w:val="00155D82"/>
    <w:rsid w:val="00157A21"/>
    <w:rsid w:val="00161267"/>
    <w:rsid w:val="00166300"/>
    <w:rsid w:val="00167FAF"/>
    <w:rsid w:val="00171438"/>
    <w:rsid w:val="0018095B"/>
    <w:rsid w:val="00185D65"/>
    <w:rsid w:val="00186C0A"/>
    <w:rsid w:val="0019071C"/>
    <w:rsid w:val="00191B7D"/>
    <w:rsid w:val="001937E8"/>
    <w:rsid w:val="00197C7E"/>
    <w:rsid w:val="001A4A20"/>
    <w:rsid w:val="001B1696"/>
    <w:rsid w:val="001B3A66"/>
    <w:rsid w:val="001B427D"/>
    <w:rsid w:val="001B465C"/>
    <w:rsid w:val="001B77DA"/>
    <w:rsid w:val="001C36FE"/>
    <w:rsid w:val="001C5556"/>
    <w:rsid w:val="001C6F04"/>
    <w:rsid w:val="001D2FCB"/>
    <w:rsid w:val="001D4054"/>
    <w:rsid w:val="001E2B83"/>
    <w:rsid w:val="001F2C69"/>
    <w:rsid w:val="001F5DBF"/>
    <w:rsid w:val="00201E60"/>
    <w:rsid w:val="002033DD"/>
    <w:rsid w:val="00205CE8"/>
    <w:rsid w:val="00212629"/>
    <w:rsid w:val="002203F3"/>
    <w:rsid w:val="002207B7"/>
    <w:rsid w:val="00225C75"/>
    <w:rsid w:val="00225FB0"/>
    <w:rsid w:val="00226444"/>
    <w:rsid w:val="0022690E"/>
    <w:rsid w:val="00230042"/>
    <w:rsid w:val="002332AD"/>
    <w:rsid w:val="002424FF"/>
    <w:rsid w:val="0024606F"/>
    <w:rsid w:val="002471B6"/>
    <w:rsid w:val="00250302"/>
    <w:rsid w:val="002522D9"/>
    <w:rsid w:val="00252D1A"/>
    <w:rsid w:val="00253BBC"/>
    <w:rsid w:val="00255456"/>
    <w:rsid w:val="00255C00"/>
    <w:rsid w:val="002563DD"/>
    <w:rsid w:val="002624E0"/>
    <w:rsid w:val="00263DEF"/>
    <w:rsid w:val="00265012"/>
    <w:rsid w:val="00265DEF"/>
    <w:rsid w:val="00266463"/>
    <w:rsid w:val="002664F9"/>
    <w:rsid w:val="002676CB"/>
    <w:rsid w:val="002678CA"/>
    <w:rsid w:val="0027744A"/>
    <w:rsid w:val="0028133A"/>
    <w:rsid w:val="00282820"/>
    <w:rsid w:val="0028402C"/>
    <w:rsid w:val="00290F6A"/>
    <w:rsid w:val="0029156E"/>
    <w:rsid w:val="002974AD"/>
    <w:rsid w:val="002A0D04"/>
    <w:rsid w:val="002A2EAD"/>
    <w:rsid w:val="002A561D"/>
    <w:rsid w:val="002B175A"/>
    <w:rsid w:val="002B17D7"/>
    <w:rsid w:val="002B5337"/>
    <w:rsid w:val="002B6CDC"/>
    <w:rsid w:val="002B7109"/>
    <w:rsid w:val="002C3B92"/>
    <w:rsid w:val="002C3FBD"/>
    <w:rsid w:val="002D25B1"/>
    <w:rsid w:val="002D27D6"/>
    <w:rsid w:val="002D4CE6"/>
    <w:rsid w:val="002E1AC5"/>
    <w:rsid w:val="002E31DE"/>
    <w:rsid w:val="002E6E2A"/>
    <w:rsid w:val="002F1CAA"/>
    <w:rsid w:val="002F51E9"/>
    <w:rsid w:val="003000E8"/>
    <w:rsid w:val="00305827"/>
    <w:rsid w:val="00306C82"/>
    <w:rsid w:val="00307234"/>
    <w:rsid w:val="00307E92"/>
    <w:rsid w:val="003103B4"/>
    <w:rsid w:val="00311528"/>
    <w:rsid w:val="003212FA"/>
    <w:rsid w:val="003241F2"/>
    <w:rsid w:val="003248A4"/>
    <w:rsid w:val="00327880"/>
    <w:rsid w:val="00331044"/>
    <w:rsid w:val="003373A8"/>
    <w:rsid w:val="003412E7"/>
    <w:rsid w:val="00343333"/>
    <w:rsid w:val="0035184B"/>
    <w:rsid w:val="0035424D"/>
    <w:rsid w:val="0035507A"/>
    <w:rsid w:val="00357292"/>
    <w:rsid w:val="00357E93"/>
    <w:rsid w:val="00360886"/>
    <w:rsid w:val="003624CB"/>
    <w:rsid w:val="00366527"/>
    <w:rsid w:val="00366B4A"/>
    <w:rsid w:val="0037487E"/>
    <w:rsid w:val="00376A2E"/>
    <w:rsid w:val="00377260"/>
    <w:rsid w:val="0038031A"/>
    <w:rsid w:val="00380FD3"/>
    <w:rsid w:val="00386D95"/>
    <w:rsid w:val="00387413"/>
    <w:rsid w:val="0039145D"/>
    <w:rsid w:val="00391CDB"/>
    <w:rsid w:val="00392E5B"/>
    <w:rsid w:val="003A0941"/>
    <w:rsid w:val="003A176D"/>
    <w:rsid w:val="003A363C"/>
    <w:rsid w:val="003A5C15"/>
    <w:rsid w:val="003A5D21"/>
    <w:rsid w:val="003A7D0D"/>
    <w:rsid w:val="003B0F40"/>
    <w:rsid w:val="003B1E3A"/>
    <w:rsid w:val="003B34BB"/>
    <w:rsid w:val="003B7050"/>
    <w:rsid w:val="003B705B"/>
    <w:rsid w:val="003C1765"/>
    <w:rsid w:val="003C18BA"/>
    <w:rsid w:val="003C1EF5"/>
    <w:rsid w:val="003C3E76"/>
    <w:rsid w:val="003C6117"/>
    <w:rsid w:val="003C7F0E"/>
    <w:rsid w:val="003D4AF0"/>
    <w:rsid w:val="003D7F3C"/>
    <w:rsid w:val="003E178C"/>
    <w:rsid w:val="003E17D9"/>
    <w:rsid w:val="003E4A83"/>
    <w:rsid w:val="003E701B"/>
    <w:rsid w:val="003F032B"/>
    <w:rsid w:val="003F1EBF"/>
    <w:rsid w:val="003F3B47"/>
    <w:rsid w:val="00404E10"/>
    <w:rsid w:val="00406655"/>
    <w:rsid w:val="004108D0"/>
    <w:rsid w:val="004214E8"/>
    <w:rsid w:val="00422F71"/>
    <w:rsid w:val="00425298"/>
    <w:rsid w:val="00441F3E"/>
    <w:rsid w:val="00443B30"/>
    <w:rsid w:val="0044496A"/>
    <w:rsid w:val="00445DF9"/>
    <w:rsid w:val="004467C0"/>
    <w:rsid w:val="004509BA"/>
    <w:rsid w:val="0045216E"/>
    <w:rsid w:val="00452A02"/>
    <w:rsid w:val="00453157"/>
    <w:rsid w:val="0046247D"/>
    <w:rsid w:val="0047007C"/>
    <w:rsid w:val="0047155B"/>
    <w:rsid w:val="00475CA1"/>
    <w:rsid w:val="00477058"/>
    <w:rsid w:val="004776E3"/>
    <w:rsid w:val="00480C11"/>
    <w:rsid w:val="00483BF6"/>
    <w:rsid w:val="00483CEC"/>
    <w:rsid w:val="00483EE4"/>
    <w:rsid w:val="00485030"/>
    <w:rsid w:val="00490813"/>
    <w:rsid w:val="00492E7D"/>
    <w:rsid w:val="004A03D3"/>
    <w:rsid w:val="004A03D9"/>
    <w:rsid w:val="004A0CA6"/>
    <w:rsid w:val="004A1965"/>
    <w:rsid w:val="004A2910"/>
    <w:rsid w:val="004A321D"/>
    <w:rsid w:val="004A6576"/>
    <w:rsid w:val="004B003C"/>
    <w:rsid w:val="004B2B3C"/>
    <w:rsid w:val="004B64C6"/>
    <w:rsid w:val="004B7761"/>
    <w:rsid w:val="004C37BB"/>
    <w:rsid w:val="004C3869"/>
    <w:rsid w:val="004C5C4A"/>
    <w:rsid w:val="004C64FD"/>
    <w:rsid w:val="004C671B"/>
    <w:rsid w:val="004C732B"/>
    <w:rsid w:val="004D22BD"/>
    <w:rsid w:val="004D4C88"/>
    <w:rsid w:val="004D5F1E"/>
    <w:rsid w:val="004D69A2"/>
    <w:rsid w:val="004D7E7D"/>
    <w:rsid w:val="004E39EE"/>
    <w:rsid w:val="004E570A"/>
    <w:rsid w:val="004E6D75"/>
    <w:rsid w:val="004E7F8B"/>
    <w:rsid w:val="004F05CE"/>
    <w:rsid w:val="004F5006"/>
    <w:rsid w:val="004F5032"/>
    <w:rsid w:val="004F517E"/>
    <w:rsid w:val="004F656E"/>
    <w:rsid w:val="004F716E"/>
    <w:rsid w:val="005014C1"/>
    <w:rsid w:val="005121AF"/>
    <w:rsid w:val="0051307D"/>
    <w:rsid w:val="00513ABF"/>
    <w:rsid w:val="00515540"/>
    <w:rsid w:val="00523AF0"/>
    <w:rsid w:val="005246DD"/>
    <w:rsid w:val="00526C25"/>
    <w:rsid w:val="00527190"/>
    <w:rsid w:val="0052772D"/>
    <w:rsid w:val="00534685"/>
    <w:rsid w:val="00534B7E"/>
    <w:rsid w:val="00536DE5"/>
    <w:rsid w:val="00543A22"/>
    <w:rsid w:val="00543ABA"/>
    <w:rsid w:val="005450EF"/>
    <w:rsid w:val="0054648B"/>
    <w:rsid w:val="00546A7F"/>
    <w:rsid w:val="00550B94"/>
    <w:rsid w:val="00552C29"/>
    <w:rsid w:val="00553A94"/>
    <w:rsid w:val="00564B6A"/>
    <w:rsid w:val="005653A2"/>
    <w:rsid w:val="005666BD"/>
    <w:rsid w:val="00573307"/>
    <w:rsid w:val="005757EA"/>
    <w:rsid w:val="00582A4A"/>
    <w:rsid w:val="00582C57"/>
    <w:rsid w:val="0058502C"/>
    <w:rsid w:val="00594537"/>
    <w:rsid w:val="005A3749"/>
    <w:rsid w:val="005A58AF"/>
    <w:rsid w:val="005A5A87"/>
    <w:rsid w:val="005A61D0"/>
    <w:rsid w:val="005B27CD"/>
    <w:rsid w:val="005B4D11"/>
    <w:rsid w:val="005B5E99"/>
    <w:rsid w:val="005B6732"/>
    <w:rsid w:val="005C0EDE"/>
    <w:rsid w:val="005D1345"/>
    <w:rsid w:val="005D3DAE"/>
    <w:rsid w:val="005D5732"/>
    <w:rsid w:val="005D58BB"/>
    <w:rsid w:val="005D60DC"/>
    <w:rsid w:val="005D67DE"/>
    <w:rsid w:val="005E5C0A"/>
    <w:rsid w:val="005E6822"/>
    <w:rsid w:val="005F2E1C"/>
    <w:rsid w:val="005F3BAA"/>
    <w:rsid w:val="005F522F"/>
    <w:rsid w:val="005F574C"/>
    <w:rsid w:val="005F6742"/>
    <w:rsid w:val="00600596"/>
    <w:rsid w:val="00613D07"/>
    <w:rsid w:val="006203BD"/>
    <w:rsid w:val="0062495A"/>
    <w:rsid w:val="0062783A"/>
    <w:rsid w:val="00632E74"/>
    <w:rsid w:val="00633BF4"/>
    <w:rsid w:val="006458B6"/>
    <w:rsid w:val="006516E7"/>
    <w:rsid w:val="006532D1"/>
    <w:rsid w:val="00653CF8"/>
    <w:rsid w:val="00654607"/>
    <w:rsid w:val="00656F9D"/>
    <w:rsid w:val="0067258D"/>
    <w:rsid w:val="00675280"/>
    <w:rsid w:val="0067586C"/>
    <w:rsid w:val="00675B2E"/>
    <w:rsid w:val="00677385"/>
    <w:rsid w:val="00680D0C"/>
    <w:rsid w:val="00684332"/>
    <w:rsid w:val="00684433"/>
    <w:rsid w:val="00693BED"/>
    <w:rsid w:val="00694590"/>
    <w:rsid w:val="00694BBC"/>
    <w:rsid w:val="006978AA"/>
    <w:rsid w:val="006A50B9"/>
    <w:rsid w:val="006B18B0"/>
    <w:rsid w:val="006B1E1B"/>
    <w:rsid w:val="006B293D"/>
    <w:rsid w:val="006B3108"/>
    <w:rsid w:val="006B391E"/>
    <w:rsid w:val="006B405B"/>
    <w:rsid w:val="006B5D47"/>
    <w:rsid w:val="006B70F1"/>
    <w:rsid w:val="006B7914"/>
    <w:rsid w:val="006C5764"/>
    <w:rsid w:val="006D480B"/>
    <w:rsid w:val="006D6C38"/>
    <w:rsid w:val="006D71B8"/>
    <w:rsid w:val="006E1610"/>
    <w:rsid w:val="006E5655"/>
    <w:rsid w:val="006F1F96"/>
    <w:rsid w:val="006F2F24"/>
    <w:rsid w:val="006F334F"/>
    <w:rsid w:val="00706811"/>
    <w:rsid w:val="00714635"/>
    <w:rsid w:val="00714B59"/>
    <w:rsid w:val="0071562D"/>
    <w:rsid w:val="00716C27"/>
    <w:rsid w:val="00716D1A"/>
    <w:rsid w:val="0072059A"/>
    <w:rsid w:val="00723859"/>
    <w:rsid w:val="0072596A"/>
    <w:rsid w:val="00727220"/>
    <w:rsid w:val="007275A3"/>
    <w:rsid w:val="0073718B"/>
    <w:rsid w:val="00742944"/>
    <w:rsid w:val="007453E7"/>
    <w:rsid w:val="00750AFF"/>
    <w:rsid w:val="007523AC"/>
    <w:rsid w:val="00760525"/>
    <w:rsid w:val="00762E04"/>
    <w:rsid w:val="007668DD"/>
    <w:rsid w:val="00766FB9"/>
    <w:rsid w:val="00770110"/>
    <w:rsid w:val="00770357"/>
    <w:rsid w:val="00771AB4"/>
    <w:rsid w:val="00773B56"/>
    <w:rsid w:val="00782C73"/>
    <w:rsid w:val="00784E84"/>
    <w:rsid w:val="00786785"/>
    <w:rsid w:val="00792F7C"/>
    <w:rsid w:val="00797B67"/>
    <w:rsid w:val="007A1B6F"/>
    <w:rsid w:val="007A2B1E"/>
    <w:rsid w:val="007A3EC0"/>
    <w:rsid w:val="007A4A85"/>
    <w:rsid w:val="007A4D2C"/>
    <w:rsid w:val="007A568E"/>
    <w:rsid w:val="007B079D"/>
    <w:rsid w:val="007B2D78"/>
    <w:rsid w:val="007B3DE3"/>
    <w:rsid w:val="007B5173"/>
    <w:rsid w:val="007B60B1"/>
    <w:rsid w:val="007C608D"/>
    <w:rsid w:val="007C649E"/>
    <w:rsid w:val="007D2E07"/>
    <w:rsid w:val="007E1325"/>
    <w:rsid w:val="007E23FE"/>
    <w:rsid w:val="007E3683"/>
    <w:rsid w:val="007E58CA"/>
    <w:rsid w:val="007E79A7"/>
    <w:rsid w:val="007F0961"/>
    <w:rsid w:val="007F1CCF"/>
    <w:rsid w:val="007F381D"/>
    <w:rsid w:val="007F4D02"/>
    <w:rsid w:val="007F6BF4"/>
    <w:rsid w:val="00800DFB"/>
    <w:rsid w:val="00802021"/>
    <w:rsid w:val="00804770"/>
    <w:rsid w:val="008202B1"/>
    <w:rsid w:val="00820A7C"/>
    <w:rsid w:val="00820C48"/>
    <w:rsid w:val="00824F50"/>
    <w:rsid w:val="00830C71"/>
    <w:rsid w:val="008316F9"/>
    <w:rsid w:val="00835239"/>
    <w:rsid w:val="00835A8C"/>
    <w:rsid w:val="0084019B"/>
    <w:rsid w:val="00840C72"/>
    <w:rsid w:val="00841617"/>
    <w:rsid w:val="008436CF"/>
    <w:rsid w:val="008447E4"/>
    <w:rsid w:val="00855B48"/>
    <w:rsid w:val="008563B8"/>
    <w:rsid w:val="00857449"/>
    <w:rsid w:val="00861BF7"/>
    <w:rsid w:val="00872235"/>
    <w:rsid w:val="00876052"/>
    <w:rsid w:val="00876524"/>
    <w:rsid w:val="00876C0A"/>
    <w:rsid w:val="008820F4"/>
    <w:rsid w:val="008834FC"/>
    <w:rsid w:val="00885DED"/>
    <w:rsid w:val="00891759"/>
    <w:rsid w:val="00893E06"/>
    <w:rsid w:val="00894CAB"/>
    <w:rsid w:val="00895570"/>
    <w:rsid w:val="008A425C"/>
    <w:rsid w:val="008A6D3E"/>
    <w:rsid w:val="008B00CD"/>
    <w:rsid w:val="008B5DE0"/>
    <w:rsid w:val="008B6250"/>
    <w:rsid w:val="008C0D7C"/>
    <w:rsid w:val="008C2442"/>
    <w:rsid w:val="008C6328"/>
    <w:rsid w:val="008C6651"/>
    <w:rsid w:val="008D69AE"/>
    <w:rsid w:val="008E1A40"/>
    <w:rsid w:val="008E3DDE"/>
    <w:rsid w:val="008E48A5"/>
    <w:rsid w:val="008F050A"/>
    <w:rsid w:val="008F230B"/>
    <w:rsid w:val="008F43BB"/>
    <w:rsid w:val="00902C50"/>
    <w:rsid w:val="00905B9B"/>
    <w:rsid w:val="0091281D"/>
    <w:rsid w:val="009176A1"/>
    <w:rsid w:val="00920678"/>
    <w:rsid w:val="00920917"/>
    <w:rsid w:val="009209BC"/>
    <w:rsid w:val="00927F65"/>
    <w:rsid w:val="00931986"/>
    <w:rsid w:val="00937544"/>
    <w:rsid w:val="00940C6A"/>
    <w:rsid w:val="00953F34"/>
    <w:rsid w:val="00956076"/>
    <w:rsid w:val="00970136"/>
    <w:rsid w:val="00970D62"/>
    <w:rsid w:val="00972A04"/>
    <w:rsid w:val="00974079"/>
    <w:rsid w:val="00975589"/>
    <w:rsid w:val="0097647A"/>
    <w:rsid w:val="00980004"/>
    <w:rsid w:val="009802F1"/>
    <w:rsid w:val="00981A3D"/>
    <w:rsid w:val="00984DC4"/>
    <w:rsid w:val="00985A13"/>
    <w:rsid w:val="00990031"/>
    <w:rsid w:val="00992539"/>
    <w:rsid w:val="0099462E"/>
    <w:rsid w:val="00994DAA"/>
    <w:rsid w:val="009A1DF7"/>
    <w:rsid w:val="009A28C5"/>
    <w:rsid w:val="009A41E1"/>
    <w:rsid w:val="009A632E"/>
    <w:rsid w:val="009A6953"/>
    <w:rsid w:val="009B1D18"/>
    <w:rsid w:val="009B55DC"/>
    <w:rsid w:val="009B60F8"/>
    <w:rsid w:val="009D0516"/>
    <w:rsid w:val="009D1764"/>
    <w:rsid w:val="009D1ECA"/>
    <w:rsid w:val="009D6F47"/>
    <w:rsid w:val="009D72AE"/>
    <w:rsid w:val="009E109B"/>
    <w:rsid w:val="009E5276"/>
    <w:rsid w:val="009F297D"/>
    <w:rsid w:val="009F5F5C"/>
    <w:rsid w:val="009F77A1"/>
    <w:rsid w:val="00A004BD"/>
    <w:rsid w:val="00A07D64"/>
    <w:rsid w:val="00A10C8D"/>
    <w:rsid w:val="00A14046"/>
    <w:rsid w:val="00A17522"/>
    <w:rsid w:val="00A21BA3"/>
    <w:rsid w:val="00A313B1"/>
    <w:rsid w:val="00A31A93"/>
    <w:rsid w:val="00A31EDD"/>
    <w:rsid w:val="00A35F56"/>
    <w:rsid w:val="00A44751"/>
    <w:rsid w:val="00A477D7"/>
    <w:rsid w:val="00A548DC"/>
    <w:rsid w:val="00A56167"/>
    <w:rsid w:val="00A60263"/>
    <w:rsid w:val="00A60C09"/>
    <w:rsid w:val="00A65FD5"/>
    <w:rsid w:val="00A667FF"/>
    <w:rsid w:val="00A66F85"/>
    <w:rsid w:val="00A7321A"/>
    <w:rsid w:val="00A74762"/>
    <w:rsid w:val="00A74F49"/>
    <w:rsid w:val="00A7565F"/>
    <w:rsid w:val="00A75771"/>
    <w:rsid w:val="00A7774E"/>
    <w:rsid w:val="00A811B7"/>
    <w:rsid w:val="00A835EF"/>
    <w:rsid w:val="00A87118"/>
    <w:rsid w:val="00A904C9"/>
    <w:rsid w:val="00A92B31"/>
    <w:rsid w:val="00AA0B2D"/>
    <w:rsid w:val="00AA217B"/>
    <w:rsid w:val="00AB392E"/>
    <w:rsid w:val="00AB6708"/>
    <w:rsid w:val="00AC25AB"/>
    <w:rsid w:val="00AC3876"/>
    <w:rsid w:val="00AC5A03"/>
    <w:rsid w:val="00AC6633"/>
    <w:rsid w:val="00AD1502"/>
    <w:rsid w:val="00AD27BF"/>
    <w:rsid w:val="00AD3B0C"/>
    <w:rsid w:val="00AD452C"/>
    <w:rsid w:val="00AD5F63"/>
    <w:rsid w:val="00AE0154"/>
    <w:rsid w:val="00AE0FEB"/>
    <w:rsid w:val="00AE42CF"/>
    <w:rsid w:val="00AE45C2"/>
    <w:rsid w:val="00AE4740"/>
    <w:rsid w:val="00AE6A36"/>
    <w:rsid w:val="00AF5E30"/>
    <w:rsid w:val="00B04096"/>
    <w:rsid w:val="00B14777"/>
    <w:rsid w:val="00B16640"/>
    <w:rsid w:val="00B22243"/>
    <w:rsid w:val="00B2592F"/>
    <w:rsid w:val="00B26047"/>
    <w:rsid w:val="00B301AC"/>
    <w:rsid w:val="00B36B59"/>
    <w:rsid w:val="00B37250"/>
    <w:rsid w:val="00B42F27"/>
    <w:rsid w:val="00B44F6F"/>
    <w:rsid w:val="00B502F3"/>
    <w:rsid w:val="00B5114D"/>
    <w:rsid w:val="00B51176"/>
    <w:rsid w:val="00B52F64"/>
    <w:rsid w:val="00B71335"/>
    <w:rsid w:val="00B75198"/>
    <w:rsid w:val="00B80BE3"/>
    <w:rsid w:val="00B82019"/>
    <w:rsid w:val="00B83319"/>
    <w:rsid w:val="00B912CB"/>
    <w:rsid w:val="00B95C9E"/>
    <w:rsid w:val="00BA5908"/>
    <w:rsid w:val="00BA61AF"/>
    <w:rsid w:val="00BB03A1"/>
    <w:rsid w:val="00BB0DB8"/>
    <w:rsid w:val="00BB180D"/>
    <w:rsid w:val="00BB5387"/>
    <w:rsid w:val="00BB5B6D"/>
    <w:rsid w:val="00BB7F14"/>
    <w:rsid w:val="00BD2B56"/>
    <w:rsid w:val="00BD64A4"/>
    <w:rsid w:val="00BD7332"/>
    <w:rsid w:val="00BD765A"/>
    <w:rsid w:val="00BE2865"/>
    <w:rsid w:val="00BE2D54"/>
    <w:rsid w:val="00BE364B"/>
    <w:rsid w:val="00BF4A1B"/>
    <w:rsid w:val="00C0492B"/>
    <w:rsid w:val="00C0663E"/>
    <w:rsid w:val="00C11076"/>
    <w:rsid w:val="00C11106"/>
    <w:rsid w:val="00C11951"/>
    <w:rsid w:val="00C17065"/>
    <w:rsid w:val="00C20585"/>
    <w:rsid w:val="00C22ECC"/>
    <w:rsid w:val="00C33140"/>
    <w:rsid w:val="00C33B02"/>
    <w:rsid w:val="00C33C63"/>
    <w:rsid w:val="00C35531"/>
    <w:rsid w:val="00C360E1"/>
    <w:rsid w:val="00C36727"/>
    <w:rsid w:val="00C427AB"/>
    <w:rsid w:val="00C44B25"/>
    <w:rsid w:val="00C53D11"/>
    <w:rsid w:val="00C55683"/>
    <w:rsid w:val="00C56140"/>
    <w:rsid w:val="00C5674D"/>
    <w:rsid w:val="00C61376"/>
    <w:rsid w:val="00C63323"/>
    <w:rsid w:val="00C64AB7"/>
    <w:rsid w:val="00C70807"/>
    <w:rsid w:val="00C72203"/>
    <w:rsid w:val="00C75561"/>
    <w:rsid w:val="00C761CF"/>
    <w:rsid w:val="00C8060C"/>
    <w:rsid w:val="00C9050D"/>
    <w:rsid w:val="00C91B99"/>
    <w:rsid w:val="00C936C7"/>
    <w:rsid w:val="00C9370D"/>
    <w:rsid w:val="00C9689B"/>
    <w:rsid w:val="00C974F7"/>
    <w:rsid w:val="00CA08BC"/>
    <w:rsid w:val="00CA1C35"/>
    <w:rsid w:val="00CA343B"/>
    <w:rsid w:val="00CA57C6"/>
    <w:rsid w:val="00CB3A2E"/>
    <w:rsid w:val="00CB5ED3"/>
    <w:rsid w:val="00CB7211"/>
    <w:rsid w:val="00CB7B1F"/>
    <w:rsid w:val="00CC0C9F"/>
    <w:rsid w:val="00CC4936"/>
    <w:rsid w:val="00CC507C"/>
    <w:rsid w:val="00CC64A6"/>
    <w:rsid w:val="00CC7FD9"/>
    <w:rsid w:val="00CD0A94"/>
    <w:rsid w:val="00CD2FCA"/>
    <w:rsid w:val="00CD5ECE"/>
    <w:rsid w:val="00CD7532"/>
    <w:rsid w:val="00CE54D3"/>
    <w:rsid w:val="00CE57C4"/>
    <w:rsid w:val="00CF7E1F"/>
    <w:rsid w:val="00D02CB9"/>
    <w:rsid w:val="00D04CB3"/>
    <w:rsid w:val="00D12CA6"/>
    <w:rsid w:val="00D14AF2"/>
    <w:rsid w:val="00D15F43"/>
    <w:rsid w:val="00D16715"/>
    <w:rsid w:val="00D171B2"/>
    <w:rsid w:val="00D20E61"/>
    <w:rsid w:val="00D31900"/>
    <w:rsid w:val="00D33409"/>
    <w:rsid w:val="00D364E6"/>
    <w:rsid w:val="00D36FD5"/>
    <w:rsid w:val="00D42984"/>
    <w:rsid w:val="00D42E49"/>
    <w:rsid w:val="00D43023"/>
    <w:rsid w:val="00D47EFF"/>
    <w:rsid w:val="00D5047E"/>
    <w:rsid w:val="00D5121D"/>
    <w:rsid w:val="00D522EE"/>
    <w:rsid w:val="00D53344"/>
    <w:rsid w:val="00D57C20"/>
    <w:rsid w:val="00D60806"/>
    <w:rsid w:val="00D64BFE"/>
    <w:rsid w:val="00D65FE6"/>
    <w:rsid w:val="00D73A02"/>
    <w:rsid w:val="00D76452"/>
    <w:rsid w:val="00D805A7"/>
    <w:rsid w:val="00D80ACD"/>
    <w:rsid w:val="00D80C76"/>
    <w:rsid w:val="00D90125"/>
    <w:rsid w:val="00D93C9F"/>
    <w:rsid w:val="00DA391F"/>
    <w:rsid w:val="00DA3E27"/>
    <w:rsid w:val="00DA770C"/>
    <w:rsid w:val="00DB10BD"/>
    <w:rsid w:val="00DB3146"/>
    <w:rsid w:val="00DB4F96"/>
    <w:rsid w:val="00DB5DC5"/>
    <w:rsid w:val="00DC0C3A"/>
    <w:rsid w:val="00DC4F5F"/>
    <w:rsid w:val="00DC6A36"/>
    <w:rsid w:val="00DD0595"/>
    <w:rsid w:val="00DD1E38"/>
    <w:rsid w:val="00DE39B8"/>
    <w:rsid w:val="00DE4682"/>
    <w:rsid w:val="00DF08FD"/>
    <w:rsid w:val="00DF1A7D"/>
    <w:rsid w:val="00DF4ADB"/>
    <w:rsid w:val="00DF76B6"/>
    <w:rsid w:val="00E01769"/>
    <w:rsid w:val="00E048DF"/>
    <w:rsid w:val="00E05ACA"/>
    <w:rsid w:val="00E12FFB"/>
    <w:rsid w:val="00E13C26"/>
    <w:rsid w:val="00E1612B"/>
    <w:rsid w:val="00E21047"/>
    <w:rsid w:val="00E22648"/>
    <w:rsid w:val="00E24FA1"/>
    <w:rsid w:val="00E312B7"/>
    <w:rsid w:val="00E325A0"/>
    <w:rsid w:val="00E33CAF"/>
    <w:rsid w:val="00E35465"/>
    <w:rsid w:val="00E35F6A"/>
    <w:rsid w:val="00E4005D"/>
    <w:rsid w:val="00E52AEC"/>
    <w:rsid w:val="00E54B25"/>
    <w:rsid w:val="00E60025"/>
    <w:rsid w:val="00E60CA3"/>
    <w:rsid w:val="00E63CF1"/>
    <w:rsid w:val="00E6429A"/>
    <w:rsid w:val="00E8242A"/>
    <w:rsid w:val="00E82733"/>
    <w:rsid w:val="00E90D4F"/>
    <w:rsid w:val="00E95684"/>
    <w:rsid w:val="00E95734"/>
    <w:rsid w:val="00E97278"/>
    <w:rsid w:val="00E97FCB"/>
    <w:rsid w:val="00EB1577"/>
    <w:rsid w:val="00EB5388"/>
    <w:rsid w:val="00EB5A75"/>
    <w:rsid w:val="00EB66A5"/>
    <w:rsid w:val="00EC4E2E"/>
    <w:rsid w:val="00EC6A72"/>
    <w:rsid w:val="00ED2D89"/>
    <w:rsid w:val="00ED3F29"/>
    <w:rsid w:val="00EE3D3B"/>
    <w:rsid w:val="00EE52A6"/>
    <w:rsid w:val="00EE61A3"/>
    <w:rsid w:val="00EE70C0"/>
    <w:rsid w:val="00EF0E6C"/>
    <w:rsid w:val="00EF0FD9"/>
    <w:rsid w:val="00EF46B5"/>
    <w:rsid w:val="00EF5A12"/>
    <w:rsid w:val="00EF624A"/>
    <w:rsid w:val="00EF7E36"/>
    <w:rsid w:val="00F0143E"/>
    <w:rsid w:val="00F03C2F"/>
    <w:rsid w:val="00F1058F"/>
    <w:rsid w:val="00F11CD2"/>
    <w:rsid w:val="00F149F1"/>
    <w:rsid w:val="00F20FD7"/>
    <w:rsid w:val="00F212C1"/>
    <w:rsid w:val="00F22EBB"/>
    <w:rsid w:val="00F26090"/>
    <w:rsid w:val="00F32874"/>
    <w:rsid w:val="00F35E25"/>
    <w:rsid w:val="00F40932"/>
    <w:rsid w:val="00F40C49"/>
    <w:rsid w:val="00F41962"/>
    <w:rsid w:val="00F54710"/>
    <w:rsid w:val="00F61617"/>
    <w:rsid w:val="00F6319F"/>
    <w:rsid w:val="00F73CEB"/>
    <w:rsid w:val="00F73FAB"/>
    <w:rsid w:val="00F7674D"/>
    <w:rsid w:val="00F76E04"/>
    <w:rsid w:val="00F81965"/>
    <w:rsid w:val="00F82B01"/>
    <w:rsid w:val="00F860D2"/>
    <w:rsid w:val="00F871AB"/>
    <w:rsid w:val="00F9013E"/>
    <w:rsid w:val="00F97B14"/>
    <w:rsid w:val="00FA24B9"/>
    <w:rsid w:val="00FA5DE7"/>
    <w:rsid w:val="00FA7DD6"/>
    <w:rsid w:val="00FB34A6"/>
    <w:rsid w:val="00FB69C6"/>
    <w:rsid w:val="00FC0FBE"/>
    <w:rsid w:val="00FC391A"/>
    <w:rsid w:val="00FC4D13"/>
    <w:rsid w:val="00FC65B9"/>
    <w:rsid w:val="00FC67E8"/>
    <w:rsid w:val="00FC6E2E"/>
    <w:rsid w:val="00FD45A0"/>
    <w:rsid w:val="00FE2107"/>
    <w:rsid w:val="00FE4C08"/>
    <w:rsid w:val="00FE5B94"/>
    <w:rsid w:val="00FE662A"/>
    <w:rsid w:val="00FE7681"/>
    <w:rsid w:val="00FF65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240870"/>
  <w15:docId w15:val="{D6BA0A10-9272-4049-B636-DC2D4C90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81965"/>
    <w:rPr>
      <w:rFonts w:ascii="Times New Roman" w:eastAsia="Times New Roman" w:hAnsi="Times New Roman" w:cs="Times New Roman"/>
    </w:rPr>
  </w:style>
  <w:style w:type="paragraph" w:styleId="Heading1">
    <w:name w:val="heading 1"/>
    <w:basedOn w:val="Normal"/>
    <w:link w:val="Heading1Char"/>
    <w:uiPriority w:val="9"/>
    <w:qFormat/>
    <w:rsid w:val="009B60F8"/>
    <w:pPr>
      <w:spacing w:beforeLines="1" w:afterLines="1"/>
      <w:outlineLvl w:val="0"/>
    </w:pPr>
    <w:rPr>
      <w:rFonts w:ascii="Times" w:eastAsia="Cambria" w:hAnsi="Times"/>
      <w:b/>
      <w:kern w:val="36"/>
      <w:sz w:val="48"/>
      <w:szCs w:val="20"/>
    </w:rPr>
  </w:style>
  <w:style w:type="paragraph" w:styleId="Heading2">
    <w:name w:val="heading 2"/>
    <w:basedOn w:val="Normal"/>
    <w:next w:val="Normal"/>
    <w:link w:val="Heading2Char"/>
    <w:qFormat/>
    <w:rsid w:val="00F40C49"/>
    <w:pPr>
      <w:widowControl w:val="0"/>
      <w:autoSpaceDE w:val="0"/>
      <w:autoSpaceDN w:val="0"/>
      <w:adjustRightInd w:val="0"/>
      <w:outlineLvl w:val="1"/>
    </w:pPr>
  </w:style>
  <w:style w:type="paragraph" w:styleId="Heading3">
    <w:name w:val="heading 3"/>
    <w:basedOn w:val="Normal"/>
    <w:next w:val="Normal"/>
    <w:link w:val="Heading3Char"/>
    <w:qFormat/>
    <w:rsid w:val="00F40C49"/>
    <w:pPr>
      <w:widowControl w:val="0"/>
      <w:autoSpaceDE w:val="0"/>
      <w:autoSpaceDN w:val="0"/>
      <w:adjustRightInd w:val="0"/>
      <w:outlineLvl w:val="2"/>
    </w:pPr>
  </w:style>
  <w:style w:type="paragraph" w:styleId="Heading5">
    <w:name w:val="heading 5"/>
    <w:basedOn w:val="Normal"/>
    <w:next w:val="Normal"/>
    <w:link w:val="Heading5Char"/>
    <w:rsid w:val="000053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B65552"/>
    <w:rPr>
      <w:rFonts w:ascii="Lucida Grande" w:eastAsiaTheme="minorHAnsi" w:hAnsi="Lucida Grande"/>
      <w:sz w:val="18"/>
      <w:szCs w:val="18"/>
    </w:rPr>
  </w:style>
  <w:style w:type="character" w:customStyle="1" w:styleId="BalloonTextChar">
    <w:name w:val="Balloon Text Char"/>
    <w:basedOn w:val="DefaultParagraphFont"/>
    <w:uiPriority w:val="99"/>
    <w:semiHidden/>
    <w:rsid w:val="005B217C"/>
    <w:rPr>
      <w:rFonts w:ascii="Lucida Grande" w:hAnsi="Lucida Grande"/>
      <w:sz w:val="18"/>
      <w:szCs w:val="18"/>
    </w:rPr>
  </w:style>
  <w:style w:type="character" w:customStyle="1" w:styleId="BalloonTextChar2">
    <w:name w:val="Balloon Text Char2"/>
    <w:basedOn w:val="DefaultParagraphFont"/>
    <w:link w:val="BalloonText"/>
    <w:uiPriority w:val="99"/>
    <w:semiHidden/>
    <w:rsid w:val="00B65552"/>
    <w:rPr>
      <w:rFonts w:ascii="Lucida Grande" w:hAnsi="Lucida Grande"/>
      <w:sz w:val="18"/>
      <w:szCs w:val="18"/>
    </w:rPr>
  </w:style>
  <w:style w:type="character" w:styleId="Hyperlink">
    <w:name w:val="Hyperlink"/>
    <w:basedOn w:val="DefaultParagraphFont"/>
    <w:uiPriority w:val="99"/>
    <w:rsid w:val="00F6319F"/>
    <w:rPr>
      <w:color w:val="0000FF"/>
      <w:u w:val="single"/>
    </w:rPr>
  </w:style>
  <w:style w:type="character" w:styleId="Strong">
    <w:name w:val="Strong"/>
    <w:basedOn w:val="DefaultParagraphFont"/>
    <w:uiPriority w:val="22"/>
    <w:qFormat/>
    <w:rsid w:val="00F6319F"/>
    <w:rPr>
      <w:b/>
      <w:bCs/>
    </w:rPr>
  </w:style>
  <w:style w:type="character" w:styleId="FollowedHyperlink">
    <w:name w:val="FollowedHyperlink"/>
    <w:basedOn w:val="DefaultParagraphFont"/>
    <w:uiPriority w:val="99"/>
    <w:unhideWhenUsed/>
    <w:rsid w:val="00F6319F"/>
    <w:rPr>
      <w:color w:val="800080" w:themeColor="followedHyperlink"/>
      <w:u w:val="single"/>
    </w:rPr>
  </w:style>
  <w:style w:type="paragraph" w:styleId="ListParagraph">
    <w:name w:val="List Paragraph"/>
    <w:basedOn w:val="Normal"/>
    <w:uiPriority w:val="34"/>
    <w:qFormat/>
    <w:rsid w:val="00CB7B1F"/>
    <w:pPr>
      <w:ind w:left="720"/>
      <w:contextualSpacing/>
    </w:pPr>
    <w:rPr>
      <w:rFonts w:eastAsia="Cambria"/>
    </w:rPr>
  </w:style>
  <w:style w:type="character" w:customStyle="1" w:styleId="Heading1Char">
    <w:name w:val="Heading 1 Char"/>
    <w:basedOn w:val="DefaultParagraphFont"/>
    <w:link w:val="Heading1"/>
    <w:uiPriority w:val="9"/>
    <w:rsid w:val="009B60F8"/>
    <w:rPr>
      <w:rFonts w:ascii="Times" w:hAnsi="Times"/>
      <w:b/>
      <w:kern w:val="36"/>
      <w:sz w:val="48"/>
      <w:szCs w:val="20"/>
    </w:rPr>
  </w:style>
  <w:style w:type="paragraph" w:styleId="NormalWeb">
    <w:name w:val="Normal (Web)"/>
    <w:basedOn w:val="Normal"/>
    <w:uiPriority w:val="99"/>
    <w:rsid w:val="003C1EF5"/>
    <w:pPr>
      <w:spacing w:beforeLines="1" w:afterLines="1"/>
    </w:pPr>
    <w:rPr>
      <w:rFonts w:ascii="Times" w:eastAsia="Cambria" w:hAnsi="Times"/>
      <w:sz w:val="20"/>
      <w:szCs w:val="20"/>
    </w:rPr>
  </w:style>
  <w:style w:type="character" w:customStyle="1" w:styleId="z3988">
    <w:name w:val="z3988"/>
    <w:basedOn w:val="DefaultParagraphFont"/>
    <w:rsid w:val="003C1EF5"/>
  </w:style>
  <w:style w:type="paragraph" w:styleId="Header">
    <w:name w:val="header"/>
    <w:basedOn w:val="Normal"/>
    <w:link w:val="HeaderChar"/>
    <w:rsid w:val="004E6D75"/>
    <w:pPr>
      <w:tabs>
        <w:tab w:val="center" w:pos="4320"/>
        <w:tab w:val="right" w:pos="8640"/>
      </w:tabs>
    </w:pPr>
    <w:rPr>
      <w:rFonts w:eastAsia="Cambria"/>
    </w:rPr>
  </w:style>
  <w:style w:type="character" w:customStyle="1" w:styleId="HeaderChar">
    <w:name w:val="Header Char"/>
    <w:basedOn w:val="DefaultParagraphFont"/>
    <w:link w:val="Header"/>
    <w:rsid w:val="004E6D75"/>
    <w:rPr>
      <w:rFonts w:ascii="Times New Roman" w:hAnsi="Times New Roman"/>
    </w:rPr>
  </w:style>
  <w:style w:type="paragraph" w:styleId="Footer">
    <w:name w:val="footer"/>
    <w:basedOn w:val="Normal"/>
    <w:link w:val="FooterChar"/>
    <w:rsid w:val="004E6D75"/>
    <w:pPr>
      <w:tabs>
        <w:tab w:val="center" w:pos="4320"/>
        <w:tab w:val="right" w:pos="8640"/>
      </w:tabs>
    </w:pPr>
    <w:rPr>
      <w:rFonts w:eastAsia="Cambria"/>
    </w:rPr>
  </w:style>
  <w:style w:type="character" w:customStyle="1" w:styleId="FooterChar">
    <w:name w:val="Footer Char"/>
    <w:basedOn w:val="DefaultParagraphFont"/>
    <w:link w:val="Footer"/>
    <w:rsid w:val="004E6D75"/>
    <w:rPr>
      <w:rFonts w:ascii="Times New Roman" w:hAnsi="Times New Roman"/>
    </w:rPr>
  </w:style>
  <w:style w:type="character" w:styleId="PageNumber">
    <w:name w:val="page number"/>
    <w:basedOn w:val="DefaultParagraphFont"/>
    <w:rsid w:val="004E6D75"/>
  </w:style>
  <w:style w:type="paragraph" w:customStyle="1" w:styleId="Clear">
    <w:name w:val="Clear"/>
    <w:basedOn w:val="Normal"/>
    <w:rsid w:val="00C56140"/>
    <w:pPr>
      <w:widowControl w:val="0"/>
      <w:autoSpaceDE w:val="0"/>
      <w:autoSpaceDN w:val="0"/>
      <w:adjustRightInd w:val="0"/>
    </w:pPr>
    <w:rPr>
      <w:rFonts w:ascii="Times" w:eastAsia="Cambria" w:hAnsi="Times"/>
    </w:rPr>
  </w:style>
  <w:style w:type="character" w:customStyle="1" w:styleId="ti">
    <w:name w:val="ti"/>
    <w:basedOn w:val="DefaultParagraphFont"/>
    <w:rsid w:val="00D57C20"/>
  </w:style>
  <w:style w:type="character" w:customStyle="1" w:styleId="Heading2Char">
    <w:name w:val="Heading 2 Char"/>
    <w:basedOn w:val="DefaultParagraphFont"/>
    <w:link w:val="Heading2"/>
    <w:rsid w:val="00F40C49"/>
    <w:rPr>
      <w:rFonts w:ascii="Times New Roman" w:eastAsia="Times New Roman" w:hAnsi="Times New Roman" w:cs="Times New Roman"/>
    </w:rPr>
  </w:style>
  <w:style w:type="character" w:customStyle="1" w:styleId="Heading3Char">
    <w:name w:val="Heading 3 Char"/>
    <w:basedOn w:val="DefaultParagraphFont"/>
    <w:link w:val="Heading3"/>
    <w:rsid w:val="00F40C49"/>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F40C49"/>
    <w:rPr>
      <w:rFonts w:ascii="Lucida Grande" w:eastAsia="Cambria" w:hAnsi="Lucida Grande" w:cs="Times New Roman"/>
      <w:sz w:val="18"/>
      <w:szCs w:val="18"/>
    </w:rPr>
  </w:style>
  <w:style w:type="paragraph" w:customStyle="1" w:styleId="Default">
    <w:name w:val="Default"/>
    <w:uiPriority w:val="99"/>
    <w:rsid w:val="00F40C49"/>
    <w:pPr>
      <w:widowControl w:val="0"/>
      <w:autoSpaceDE w:val="0"/>
      <w:autoSpaceDN w:val="0"/>
      <w:adjustRightInd w:val="0"/>
    </w:pPr>
    <w:rPr>
      <w:rFonts w:ascii="Arial" w:eastAsia="Cambria" w:hAnsi="Arial" w:cs="Arial"/>
      <w:color w:val="000000"/>
    </w:rPr>
  </w:style>
  <w:style w:type="paragraph" w:styleId="FootnoteText">
    <w:name w:val="footnote text"/>
    <w:basedOn w:val="Normal"/>
    <w:link w:val="FootnoteTextChar"/>
    <w:uiPriority w:val="99"/>
    <w:rsid w:val="00F40C49"/>
  </w:style>
  <w:style w:type="character" w:customStyle="1" w:styleId="FootnoteTextChar">
    <w:name w:val="Footnote Text Char"/>
    <w:basedOn w:val="DefaultParagraphFont"/>
    <w:link w:val="FootnoteText"/>
    <w:uiPriority w:val="99"/>
    <w:rsid w:val="00F40C49"/>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F40C49"/>
    <w:rPr>
      <w:rFonts w:ascii="Times New Roman" w:eastAsia="Times New Roman" w:hAnsi="Times New Roman" w:cs="Times New Roman"/>
    </w:rPr>
  </w:style>
  <w:style w:type="paragraph" w:styleId="EndnoteText">
    <w:name w:val="endnote text"/>
    <w:basedOn w:val="Normal"/>
    <w:link w:val="EndnoteTextChar"/>
    <w:uiPriority w:val="99"/>
    <w:rsid w:val="00F40C49"/>
  </w:style>
  <w:style w:type="character" w:customStyle="1" w:styleId="EndnoteTextChar1">
    <w:name w:val="Endnote Text Char1"/>
    <w:basedOn w:val="DefaultParagraphFont"/>
    <w:uiPriority w:val="99"/>
    <w:rsid w:val="00F40C49"/>
    <w:rPr>
      <w:rFonts w:ascii="Times New Roman" w:eastAsia="Cambria" w:hAnsi="Times New Roman" w:cs="Times New Roman"/>
    </w:rPr>
  </w:style>
  <w:style w:type="character" w:customStyle="1" w:styleId="FooterChar1">
    <w:name w:val="Footer Char1"/>
    <w:basedOn w:val="DefaultParagraphFont"/>
    <w:uiPriority w:val="99"/>
    <w:semiHidden/>
    <w:rsid w:val="00F40C49"/>
    <w:rPr>
      <w:rFonts w:ascii="Times New Roman" w:eastAsia="Cambria" w:hAnsi="Times New Roman" w:cs="Times New Roman"/>
      <w:sz w:val="24"/>
      <w:szCs w:val="24"/>
    </w:rPr>
  </w:style>
  <w:style w:type="paragraph" w:styleId="Date">
    <w:name w:val="Date"/>
    <w:basedOn w:val="Normal"/>
    <w:next w:val="Normal"/>
    <w:link w:val="DateChar"/>
    <w:uiPriority w:val="99"/>
    <w:unhideWhenUsed/>
    <w:rsid w:val="00F40C49"/>
    <w:rPr>
      <w:rFonts w:eastAsia="Cambria"/>
    </w:rPr>
  </w:style>
  <w:style w:type="character" w:customStyle="1" w:styleId="DateChar">
    <w:name w:val="Date Char"/>
    <w:basedOn w:val="DefaultParagraphFont"/>
    <w:link w:val="Date"/>
    <w:uiPriority w:val="99"/>
    <w:rsid w:val="00F40C49"/>
    <w:rPr>
      <w:rFonts w:ascii="Times New Roman" w:eastAsia="Cambria" w:hAnsi="Times New Roman" w:cs="Times New Roman"/>
    </w:rPr>
  </w:style>
  <w:style w:type="paragraph" w:customStyle="1" w:styleId="InsideAddressName">
    <w:name w:val="Inside Address Name"/>
    <w:basedOn w:val="Normal"/>
    <w:rsid w:val="00F40C49"/>
    <w:rPr>
      <w:rFonts w:eastAsia="Cambria"/>
    </w:rPr>
  </w:style>
  <w:style w:type="paragraph" w:customStyle="1" w:styleId="InsideAddress">
    <w:name w:val="Inside Address"/>
    <w:basedOn w:val="Normal"/>
    <w:rsid w:val="00F40C49"/>
    <w:rPr>
      <w:rFonts w:eastAsia="Cambria"/>
    </w:rPr>
  </w:style>
  <w:style w:type="paragraph" w:styleId="Salutation">
    <w:name w:val="Salutation"/>
    <w:basedOn w:val="Normal"/>
    <w:next w:val="Normal"/>
    <w:link w:val="SalutationChar"/>
    <w:uiPriority w:val="99"/>
    <w:unhideWhenUsed/>
    <w:rsid w:val="00F40C49"/>
    <w:rPr>
      <w:rFonts w:eastAsia="Cambria"/>
    </w:rPr>
  </w:style>
  <w:style w:type="character" w:customStyle="1" w:styleId="SalutationChar">
    <w:name w:val="Salutation Char"/>
    <w:basedOn w:val="DefaultParagraphFont"/>
    <w:link w:val="Salutation"/>
    <w:uiPriority w:val="99"/>
    <w:rsid w:val="00F40C49"/>
    <w:rPr>
      <w:rFonts w:ascii="Times New Roman" w:eastAsia="Cambria" w:hAnsi="Times New Roman" w:cs="Times New Roman"/>
    </w:rPr>
  </w:style>
  <w:style w:type="paragraph" w:customStyle="1" w:styleId="SubjectLine">
    <w:name w:val="Subject Line"/>
    <w:basedOn w:val="Normal"/>
    <w:rsid w:val="00F40C49"/>
    <w:rPr>
      <w:rFonts w:eastAsia="Cambria"/>
    </w:rPr>
  </w:style>
  <w:style w:type="paragraph" w:styleId="BodyText">
    <w:name w:val="Body Text"/>
    <w:basedOn w:val="Normal"/>
    <w:link w:val="BodyTextChar"/>
    <w:unhideWhenUsed/>
    <w:rsid w:val="00F40C49"/>
    <w:pPr>
      <w:spacing w:after="120"/>
    </w:pPr>
    <w:rPr>
      <w:rFonts w:eastAsia="Cambria"/>
    </w:rPr>
  </w:style>
  <w:style w:type="character" w:customStyle="1" w:styleId="BodyTextChar">
    <w:name w:val="Body Text Char"/>
    <w:basedOn w:val="DefaultParagraphFont"/>
    <w:link w:val="BodyText"/>
    <w:rsid w:val="00F40C49"/>
    <w:rPr>
      <w:rFonts w:ascii="Times New Roman" w:eastAsia="Cambria" w:hAnsi="Times New Roman" w:cs="Times New Roman"/>
    </w:rPr>
  </w:style>
  <w:style w:type="paragraph" w:styleId="Signature">
    <w:name w:val="Signature"/>
    <w:basedOn w:val="Normal"/>
    <w:link w:val="SignatureChar"/>
    <w:uiPriority w:val="99"/>
    <w:unhideWhenUsed/>
    <w:rsid w:val="00F40C49"/>
    <w:rPr>
      <w:rFonts w:eastAsia="Cambria"/>
    </w:rPr>
  </w:style>
  <w:style w:type="character" w:customStyle="1" w:styleId="SignatureChar">
    <w:name w:val="Signature Char"/>
    <w:basedOn w:val="DefaultParagraphFont"/>
    <w:link w:val="Signature"/>
    <w:uiPriority w:val="99"/>
    <w:rsid w:val="00F40C49"/>
    <w:rPr>
      <w:rFonts w:ascii="Times New Roman" w:eastAsia="Cambria" w:hAnsi="Times New Roman" w:cs="Times New Roman"/>
    </w:rPr>
  </w:style>
  <w:style w:type="paragraph" w:customStyle="1" w:styleId="SignatureJobTitle">
    <w:name w:val="Signature Job Title"/>
    <w:basedOn w:val="Signature"/>
    <w:rsid w:val="00F40C49"/>
  </w:style>
  <w:style w:type="paragraph" w:customStyle="1" w:styleId="SignatureCompany">
    <w:name w:val="Signature Company"/>
    <w:basedOn w:val="Signature"/>
    <w:rsid w:val="00F40C49"/>
  </w:style>
  <w:style w:type="paragraph" w:styleId="Closing">
    <w:name w:val="Closing"/>
    <w:basedOn w:val="Normal"/>
    <w:link w:val="ClosingChar"/>
    <w:uiPriority w:val="99"/>
    <w:unhideWhenUsed/>
    <w:rsid w:val="00F40C49"/>
    <w:rPr>
      <w:rFonts w:eastAsia="Cambria"/>
    </w:rPr>
  </w:style>
  <w:style w:type="character" w:customStyle="1" w:styleId="ClosingChar">
    <w:name w:val="Closing Char"/>
    <w:basedOn w:val="DefaultParagraphFont"/>
    <w:link w:val="Closing"/>
    <w:uiPriority w:val="99"/>
    <w:rsid w:val="00F40C49"/>
    <w:rPr>
      <w:rFonts w:ascii="Times New Roman" w:eastAsia="Cambria" w:hAnsi="Times New Roman" w:cs="Times New Roman"/>
    </w:rPr>
  </w:style>
  <w:style w:type="table" w:styleId="TableGrid">
    <w:name w:val="Table Grid"/>
    <w:basedOn w:val="TableNormal"/>
    <w:rsid w:val="00F40C49"/>
    <w:rPr>
      <w:rFonts w:ascii="Cambria" w:eastAsia="Cambria" w:hAnsi="Cambr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F40C49"/>
    <w:rPr>
      <w:vertAlign w:val="superscript"/>
    </w:rPr>
  </w:style>
  <w:style w:type="paragraph" w:styleId="BodyTextIndent">
    <w:name w:val="Body Text Indent"/>
    <w:basedOn w:val="Normal"/>
    <w:link w:val="BodyTextIndentChar"/>
    <w:rsid w:val="00F40C49"/>
    <w:pPr>
      <w:spacing w:after="120"/>
      <w:ind w:left="360"/>
    </w:pPr>
    <w:rPr>
      <w:rFonts w:eastAsia="Cambria"/>
    </w:rPr>
  </w:style>
  <w:style w:type="character" w:customStyle="1" w:styleId="BodyTextIndentChar">
    <w:name w:val="Body Text Indent Char"/>
    <w:basedOn w:val="DefaultParagraphFont"/>
    <w:link w:val="BodyTextIndent"/>
    <w:rsid w:val="00F40C49"/>
    <w:rPr>
      <w:rFonts w:ascii="Times New Roman" w:eastAsia="Cambria" w:hAnsi="Times New Roman" w:cs="Times New Roman"/>
    </w:rPr>
  </w:style>
  <w:style w:type="character" w:customStyle="1" w:styleId="publication-meta-journal">
    <w:name w:val="publication-meta-journal"/>
    <w:basedOn w:val="DefaultParagraphFont"/>
    <w:rsid w:val="00025C56"/>
  </w:style>
  <w:style w:type="character" w:customStyle="1" w:styleId="publication-meta-date">
    <w:name w:val="publication-meta-date"/>
    <w:basedOn w:val="DefaultParagraphFont"/>
    <w:rsid w:val="00025C56"/>
  </w:style>
  <w:style w:type="character" w:customStyle="1" w:styleId="nlm-given-names">
    <w:name w:val="nlm-given-names"/>
    <w:basedOn w:val="DefaultParagraphFont"/>
    <w:rsid w:val="00167FAF"/>
  </w:style>
  <w:style w:type="character" w:customStyle="1" w:styleId="apple-converted-space">
    <w:name w:val="apple-converted-space"/>
    <w:basedOn w:val="DefaultParagraphFont"/>
    <w:rsid w:val="00167FAF"/>
  </w:style>
  <w:style w:type="character" w:customStyle="1" w:styleId="nlm-surname">
    <w:name w:val="nlm-surname"/>
    <w:basedOn w:val="DefaultParagraphFont"/>
    <w:rsid w:val="00167FAF"/>
  </w:style>
  <w:style w:type="character" w:customStyle="1" w:styleId="authordegrees">
    <w:name w:val="authordegrees"/>
    <w:basedOn w:val="DefaultParagraphFont"/>
    <w:rsid w:val="00A74F49"/>
  </w:style>
  <w:style w:type="paragraph" w:customStyle="1" w:styleId="volissue">
    <w:name w:val="volissue"/>
    <w:basedOn w:val="Normal"/>
    <w:rsid w:val="00A74F49"/>
    <w:pPr>
      <w:spacing w:before="100" w:beforeAutospacing="1" w:after="100" w:afterAutospacing="1"/>
    </w:pPr>
    <w:rPr>
      <w:rFonts w:ascii="Times" w:eastAsiaTheme="minorHAnsi" w:hAnsi="Times" w:cstheme="minorBidi"/>
      <w:sz w:val="20"/>
      <w:szCs w:val="20"/>
    </w:rPr>
  </w:style>
  <w:style w:type="character" w:styleId="Emphasis">
    <w:name w:val="Emphasis"/>
    <w:basedOn w:val="DefaultParagraphFont"/>
    <w:uiPriority w:val="20"/>
    <w:qFormat/>
    <w:rsid w:val="004A6576"/>
    <w:rPr>
      <w:i/>
      <w:iCs/>
    </w:rPr>
  </w:style>
  <w:style w:type="paragraph" w:styleId="HTMLPreformatted">
    <w:name w:val="HTML Preformatted"/>
    <w:basedOn w:val="Normal"/>
    <w:link w:val="HTMLPreformattedChar"/>
    <w:uiPriority w:val="99"/>
    <w:unhideWhenUsed/>
    <w:rsid w:val="00CD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CD0A94"/>
    <w:rPr>
      <w:rFonts w:ascii="Courier" w:hAnsi="Courier" w:cs="Courier"/>
      <w:sz w:val="20"/>
      <w:szCs w:val="20"/>
    </w:rPr>
  </w:style>
  <w:style w:type="character" w:customStyle="1" w:styleId="Heading5Char">
    <w:name w:val="Heading 5 Char"/>
    <w:basedOn w:val="DefaultParagraphFont"/>
    <w:link w:val="Heading5"/>
    <w:rsid w:val="000053FA"/>
    <w:rPr>
      <w:rFonts w:asciiTheme="majorHAnsi" w:eastAsiaTheme="majorEastAsia" w:hAnsiTheme="majorHAnsi" w:cstheme="majorBidi"/>
      <w:color w:val="243F60" w:themeColor="accent1" w:themeShade="7F"/>
    </w:rPr>
  </w:style>
  <w:style w:type="character" w:customStyle="1" w:styleId="author-list-item">
    <w:name w:val="author-list-item"/>
    <w:basedOn w:val="DefaultParagraphFont"/>
    <w:rsid w:val="000053FA"/>
  </w:style>
  <w:style w:type="character" w:customStyle="1" w:styleId="mceitemhiddenspellword">
    <w:name w:val="mceitemhiddenspellword"/>
    <w:basedOn w:val="DefaultParagraphFont"/>
    <w:rsid w:val="001D2FCB"/>
  </w:style>
  <w:style w:type="character" w:customStyle="1" w:styleId="s1">
    <w:name w:val="s1"/>
    <w:basedOn w:val="DefaultParagraphFont"/>
    <w:rsid w:val="002664F9"/>
    <w:rPr>
      <w:rFonts w:ascii="Times" w:hAnsi="Times" w:hint="default"/>
      <w:sz w:val="18"/>
      <w:szCs w:val="18"/>
    </w:rPr>
  </w:style>
  <w:style w:type="paragraph" w:customStyle="1" w:styleId="p1">
    <w:name w:val="p1"/>
    <w:basedOn w:val="Normal"/>
    <w:rsid w:val="002664F9"/>
    <w:rPr>
      <w:rFonts w:ascii="Times" w:eastAsiaTheme="minorHAnsi" w:hAnsi="Times"/>
      <w:sz w:val="17"/>
      <w:szCs w:val="17"/>
    </w:rPr>
  </w:style>
  <w:style w:type="paragraph" w:customStyle="1" w:styleId="p2">
    <w:name w:val="p2"/>
    <w:basedOn w:val="Normal"/>
    <w:rsid w:val="002664F9"/>
    <w:rPr>
      <w:rFonts w:ascii="Times" w:eastAsiaTheme="minorHAnsi" w:hAnsi="Times"/>
      <w:sz w:val="18"/>
      <w:szCs w:val="18"/>
    </w:rPr>
  </w:style>
  <w:style w:type="character" w:styleId="UnresolvedMention">
    <w:name w:val="Unresolved Mention"/>
    <w:basedOn w:val="DefaultParagraphFont"/>
    <w:rsid w:val="00C44B25"/>
    <w:rPr>
      <w:color w:val="808080"/>
      <w:shd w:val="clear" w:color="auto" w:fill="E6E6E6"/>
    </w:rPr>
  </w:style>
  <w:style w:type="character" w:customStyle="1" w:styleId="nlmarticle-title">
    <w:name w:val="nlm_article-title"/>
    <w:basedOn w:val="DefaultParagraphFont"/>
    <w:rsid w:val="009F5F5C"/>
  </w:style>
  <w:style w:type="character" w:customStyle="1" w:styleId="contribdegrees">
    <w:name w:val="contribdegrees"/>
    <w:basedOn w:val="DefaultParagraphFont"/>
    <w:rsid w:val="009F5F5C"/>
  </w:style>
  <w:style w:type="character" w:customStyle="1" w:styleId="orcid-icon">
    <w:name w:val="orcid-icon"/>
    <w:basedOn w:val="DefaultParagraphFont"/>
    <w:rsid w:val="009F5F5C"/>
  </w:style>
  <w:style w:type="character" w:customStyle="1" w:styleId="css-901oao">
    <w:name w:val="css-901oao"/>
    <w:basedOn w:val="DefaultParagraphFont"/>
    <w:rsid w:val="00546A7F"/>
  </w:style>
  <w:style w:type="character" w:customStyle="1" w:styleId="ltarrow">
    <w:name w:val="ltarrow"/>
    <w:basedOn w:val="DefaultParagraphFont"/>
    <w:rsid w:val="0082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145">
      <w:bodyDiv w:val="1"/>
      <w:marLeft w:val="0"/>
      <w:marRight w:val="0"/>
      <w:marTop w:val="0"/>
      <w:marBottom w:val="0"/>
      <w:divBdr>
        <w:top w:val="none" w:sz="0" w:space="0" w:color="auto"/>
        <w:left w:val="none" w:sz="0" w:space="0" w:color="auto"/>
        <w:bottom w:val="none" w:sz="0" w:space="0" w:color="auto"/>
        <w:right w:val="none" w:sz="0" w:space="0" w:color="auto"/>
      </w:divBdr>
    </w:div>
    <w:div w:id="14043844">
      <w:bodyDiv w:val="1"/>
      <w:marLeft w:val="0"/>
      <w:marRight w:val="0"/>
      <w:marTop w:val="0"/>
      <w:marBottom w:val="0"/>
      <w:divBdr>
        <w:top w:val="none" w:sz="0" w:space="0" w:color="auto"/>
        <w:left w:val="none" w:sz="0" w:space="0" w:color="auto"/>
        <w:bottom w:val="none" w:sz="0" w:space="0" w:color="auto"/>
        <w:right w:val="none" w:sz="0" w:space="0" w:color="auto"/>
      </w:divBdr>
    </w:div>
    <w:div w:id="48306004">
      <w:bodyDiv w:val="1"/>
      <w:marLeft w:val="0"/>
      <w:marRight w:val="0"/>
      <w:marTop w:val="0"/>
      <w:marBottom w:val="0"/>
      <w:divBdr>
        <w:top w:val="none" w:sz="0" w:space="0" w:color="auto"/>
        <w:left w:val="none" w:sz="0" w:space="0" w:color="auto"/>
        <w:bottom w:val="none" w:sz="0" w:space="0" w:color="auto"/>
        <w:right w:val="none" w:sz="0" w:space="0" w:color="auto"/>
      </w:divBdr>
    </w:div>
    <w:div w:id="48919539">
      <w:bodyDiv w:val="1"/>
      <w:marLeft w:val="0"/>
      <w:marRight w:val="0"/>
      <w:marTop w:val="0"/>
      <w:marBottom w:val="0"/>
      <w:divBdr>
        <w:top w:val="none" w:sz="0" w:space="0" w:color="auto"/>
        <w:left w:val="none" w:sz="0" w:space="0" w:color="auto"/>
        <w:bottom w:val="none" w:sz="0" w:space="0" w:color="auto"/>
        <w:right w:val="none" w:sz="0" w:space="0" w:color="auto"/>
      </w:divBdr>
    </w:div>
    <w:div w:id="61684204">
      <w:bodyDiv w:val="1"/>
      <w:marLeft w:val="0"/>
      <w:marRight w:val="0"/>
      <w:marTop w:val="0"/>
      <w:marBottom w:val="0"/>
      <w:divBdr>
        <w:top w:val="none" w:sz="0" w:space="0" w:color="auto"/>
        <w:left w:val="none" w:sz="0" w:space="0" w:color="auto"/>
        <w:bottom w:val="none" w:sz="0" w:space="0" w:color="auto"/>
        <w:right w:val="none" w:sz="0" w:space="0" w:color="auto"/>
      </w:divBdr>
    </w:div>
    <w:div w:id="109665007">
      <w:bodyDiv w:val="1"/>
      <w:marLeft w:val="0"/>
      <w:marRight w:val="0"/>
      <w:marTop w:val="0"/>
      <w:marBottom w:val="0"/>
      <w:divBdr>
        <w:top w:val="none" w:sz="0" w:space="0" w:color="auto"/>
        <w:left w:val="none" w:sz="0" w:space="0" w:color="auto"/>
        <w:bottom w:val="none" w:sz="0" w:space="0" w:color="auto"/>
        <w:right w:val="none" w:sz="0" w:space="0" w:color="auto"/>
      </w:divBdr>
    </w:div>
    <w:div w:id="119766355">
      <w:bodyDiv w:val="1"/>
      <w:marLeft w:val="0"/>
      <w:marRight w:val="0"/>
      <w:marTop w:val="0"/>
      <w:marBottom w:val="0"/>
      <w:divBdr>
        <w:top w:val="none" w:sz="0" w:space="0" w:color="auto"/>
        <w:left w:val="none" w:sz="0" w:space="0" w:color="auto"/>
        <w:bottom w:val="none" w:sz="0" w:space="0" w:color="auto"/>
        <w:right w:val="none" w:sz="0" w:space="0" w:color="auto"/>
      </w:divBdr>
    </w:div>
    <w:div w:id="142553303">
      <w:bodyDiv w:val="1"/>
      <w:marLeft w:val="0"/>
      <w:marRight w:val="0"/>
      <w:marTop w:val="0"/>
      <w:marBottom w:val="0"/>
      <w:divBdr>
        <w:top w:val="none" w:sz="0" w:space="0" w:color="auto"/>
        <w:left w:val="none" w:sz="0" w:space="0" w:color="auto"/>
        <w:bottom w:val="none" w:sz="0" w:space="0" w:color="auto"/>
        <w:right w:val="none" w:sz="0" w:space="0" w:color="auto"/>
      </w:divBdr>
    </w:div>
    <w:div w:id="191767601">
      <w:bodyDiv w:val="1"/>
      <w:marLeft w:val="0"/>
      <w:marRight w:val="0"/>
      <w:marTop w:val="0"/>
      <w:marBottom w:val="0"/>
      <w:divBdr>
        <w:top w:val="none" w:sz="0" w:space="0" w:color="auto"/>
        <w:left w:val="none" w:sz="0" w:space="0" w:color="auto"/>
        <w:bottom w:val="none" w:sz="0" w:space="0" w:color="auto"/>
        <w:right w:val="none" w:sz="0" w:space="0" w:color="auto"/>
      </w:divBdr>
      <w:divsChild>
        <w:div w:id="1850363386">
          <w:marLeft w:val="0"/>
          <w:marRight w:val="0"/>
          <w:marTop w:val="0"/>
          <w:marBottom w:val="0"/>
          <w:divBdr>
            <w:top w:val="none" w:sz="0" w:space="0" w:color="auto"/>
            <w:left w:val="none" w:sz="0" w:space="0" w:color="auto"/>
            <w:bottom w:val="none" w:sz="0" w:space="0" w:color="auto"/>
            <w:right w:val="none" w:sz="0" w:space="0" w:color="auto"/>
          </w:divBdr>
          <w:divsChild>
            <w:div w:id="751196516">
              <w:marLeft w:val="0"/>
              <w:marRight w:val="0"/>
              <w:marTop w:val="0"/>
              <w:marBottom w:val="0"/>
              <w:divBdr>
                <w:top w:val="none" w:sz="0" w:space="0" w:color="auto"/>
                <w:left w:val="none" w:sz="0" w:space="0" w:color="auto"/>
                <w:bottom w:val="none" w:sz="0" w:space="0" w:color="auto"/>
                <w:right w:val="none" w:sz="0" w:space="0" w:color="auto"/>
              </w:divBdr>
              <w:divsChild>
                <w:div w:id="958494686">
                  <w:marLeft w:val="0"/>
                  <w:marRight w:val="0"/>
                  <w:marTop w:val="0"/>
                  <w:marBottom w:val="0"/>
                  <w:divBdr>
                    <w:top w:val="none" w:sz="0" w:space="0" w:color="auto"/>
                    <w:left w:val="none" w:sz="0" w:space="0" w:color="auto"/>
                    <w:bottom w:val="none" w:sz="0" w:space="0" w:color="auto"/>
                    <w:right w:val="none" w:sz="0" w:space="0" w:color="auto"/>
                  </w:divBdr>
                  <w:divsChild>
                    <w:div w:id="19391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3282">
      <w:bodyDiv w:val="1"/>
      <w:marLeft w:val="0"/>
      <w:marRight w:val="0"/>
      <w:marTop w:val="0"/>
      <w:marBottom w:val="0"/>
      <w:divBdr>
        <w:top w:val="none" w:sz="0" w:space="0" w:color="auto"/>
        <w:left w:val="none" w:sz="0" w:space="0" w:color="auto"/>
        <w:bottom w:val="none" w:sz="0" w:space="0" w:color="auto"/>
        <w:right w:val="none" w:sz="0" w:space="0" w:color="auto"/>
      </w:divBdr>
    </w:div>
    <w:div w:id="220558240">
      <w:bodyDiv w:val="1"/>
      <w:marLeft w:val="0"/>
      <w:marRight w:val="0"/>
      <w:marTop w:val="0"/>
      <w:marBottom w:val="0"/>
      <w:divBdr>
        <w:top w:val="none" w:sz="0" w:space="0" w:color="auto"/>
        <w:left w:val="none" w:sz="0" w:space="0" w:color="auto"/>
        <w:bottom w:val="none" w:sz="0" w:space="0" w:color="auto"/>
        <w:right w:val="none" w:sz="0" w:space="0" w:color="auto"/>
      </w:divBdr>
    </w:div>
    <w:div w:id="222260831">
      <w:bodyDiv w:val="1"/>
      <w:marLeft w:val="0"/>
      <w:marRight w:val="0"/>
      <w:marTop w:val="0"/>
      <w:marBottom w:val="0"/>
      <w:divBdr>
        <w:top w:val="none" w:sz="0" w:space="0" w:color="auto"/>
        <w:left w:val="none" w:sz="0" w:space="0" w:color="auto"/>
        <w:bottom w:val="none" w:sz="0" w:space="0" w:color="auto"/>
        <w:right w:val="none" w:sz="0" w:space="0" w:color="auto"/>
      </w:divBdr>
      <w:divsChild>
        <w:div w:id="1448307031">
          <w:marLeft w:val="0"/>
          <w:marRight w:val="0"/>
          <w:marTop w:val="0"/>
          <w:marBottom w:val="0"/>
          <w:divBdr>
            <w:top w:val="single" w:sz="2" w:space="0" w:color="000000"/>
            <w:left w:val="single" w:sz="2" w:space="0" w:color="000000"/>
            <w:bottom w:val="single" w:sz="2" w:space="0" w:color="000000"/>
            <w:right w:val="single" w:sz="2" w:space="0" w:color="000000"/>
          </w:divBdr>
          <w:divsChild>
            <w:div w:id="745810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3831081">
          <w:marLeft w:val="0"/>
          <w:marRight w:val="0"/>
          <w:marTop w:val="0"/>
          <w:marBottom w:val="0"/>
          <w:divBdr>
            <w:top w:val="single" w:sz="2" w:space="0" w:color="000000"/>
            <w:left w:val="single" w:sz="2" w:space="0" w:color="000000"/>
            <w:bottom w:val="single" w:sz="2" w:space="0" w:color="000000"/>
            <w:right w:val="single" w:sz="2" w:space="0" w:color="000000"/>
          </w:divBdr>
          <w:divsChild>
            <w:div w:id="13634840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7298616">
      <w:bodyDiv w:val="1"/>
      <w:marLeft w:val="0"/>
      <w:marRight w:val="0"/>
      <w:marTop w:val="0"/>
      <w:marBottom w:val="0"/>
      <w:divBdr>
        <w:top w:val="none" w:sz="0" w:space="0" w:color="auto"/>
        <w:left w:val="none" w:sz="0" w:space="0" w:color="auto"/>
        <w:bottom w:val="none" w:sz="0" w:space="0" w:color="auto"/>
        <w:right w:val="none" w:sz="0" w:space="0" w:color="auto"/>
      </w:divBdr>
    </w:div>
    <w:div w:id="293294498">
      <w:bodyDiv w:val="1"/>
      <w:marLeft w:val="0"/>
      <w:marRight w:val="0"/>
      <w:marTop w:val="0"/>
      <w:marBottom w:val="0"/>
      <w:divBdr>
        <w:top w:val="none" w:sz="0" w:space="0" w:color="auto"/>
        <w:left w:val="none" w:sz="0" w:space="0" w:color="auto"/>
        <w:bottom w:val="none" w:sz="0" w:space="0" w:color="auto"/>
        <w:right w:val="none" w:sz="0" w:space="0" w:color="auto"/>
      </w:divBdr>
      <w:divsChild>
        <w:div w:id="1614437723">
          <w:marLeft w:val="0"/>
          <w:marRight w:val="0"/>
          <w:marTop w:val="0"/>
          <w:marBottom w:val="0"/>
          <w:divBdr>
            <w:top w:val="none" w:sz="0" w:space="0" w:color="auto"/>
            <w:left w:val="none" w:sz="0" w:space="0" w:color="auto"/>
            <w:bottom w:val="none" w:sz="0" w:space="0" w:color="auto"/>
            <w:right w:val="none" w:sz="0" w:space="0" w:color="auto"/>
          </w:divBdr>
          <w:divsChild>
            <w:div w:id="787968054">
              <w:marLeft w:val="0"/>
              <w:marRight w:val="0"/>
              <w:marTop w:val="0"/>
              <w:marBottom w:val="0"/>
              <w:divBdr>
                <w:top w:val="none" w:sz="0" w:space="0" w:color="auto"/>
                <w:left w:val="none" w:sz="0" w:space="0" w:color="auto"/>
                <w:bottom w:val="none" w:sz="0" w:space="0" w:color="auto"/>
                <w:right w:val="none" w:sz="0" w:space="0" w:color="auto"/>
              </w:divBdr>
              <w:divsChild>
                <w:div w:id="1095253004">
                  <w:marLeft w:val="0"/>
                  <w:marRight w:val="0"/>
                  <w:marTop w:val="0"/>
                  <w:marBottom w:val="0"/>
                  <w:divBdr>
                    <w:top w:val="none" w:sz="0" w:space="0" w:color="auto"/>
                    <w:left w:val="none" w:sz="0" w:space="0" w:color="auto"/>
                    <w:bottom w:val="none" w:sz="0" w:space="0" w:color="auto"/>
                    <w:right w:val="none" w:sz="0" w:space="0" w:color="auto"/>
                  </w:divBdr>
                  <w:divsChild>
                    <w:div w:id="19796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70801">
      <w:bodyDiv w:val="1"/>
      <w:marLeft w:val="0"/>
      <w:marRight w:val="0"/>
      <w:marTop w:val="0"/>
      <w:marBottom w:val="0"/>
      <w:divBdr>
        <w:top w:val="none" w:sz="0" w:space="0" w:color="auto"/>
        <w:left w:val="none" w:sz="0" w:space="0" w:color="auto"/>
        <w:bottom w:val="none" w:sz="0" w:space="0" w:color="auto"/>
        <w:right w:val="none" w:sz="0" w:space="0" w:color="auto"/>
      </w:divBdr>
    </w:div>
    <w:div w:id="311638589">
      <w:bodyDiv w:val="1"/>
      <w:marLeft w:val="0"/>
      <w:marRight w:val="0"/>
      <w:marTop w:val="0"/>
      <w:marBottom w:val="0"/>
      <w:divBdr>
        <w:top w:val="none" w:sz="0" w:space="0" w:color="auto"/>
        <w:left w:val="none" w:sz="0" w:space="0" w:color="auto"/>
        <w:bottom w:val="none" w:sz="0" w:space="0" w:color="auto"/>
        <w:right w:val="none" w:sz="0" w:space="0" w:color="auto"/>
      </w:divBdr>
    </w:div>
    <w:div w:id="322204679">
      <w:bodyDiv w:val="1"/>
      <w:marLeft w:val="0"/>
      <w:marRight w:val="0"/>
      <w:marTop w:val="0"/>
      <w:marBottom w:val="0"/>
      <w:divBdr>
        <w:top w:val="none" w:sz="0" w:space="0" w:color="auto"/>
        <w:left w:val="none" w:sz="0" w:space="0" w:color="auto"/>
        <w:bottom w:val="none" w:sz="0" w:space="0" w:color="auto"/>
        <w:right w:val="none" w:sz="0" w:space="0" w:color="auto"/>
      </w:divBdr>
    </w:div>
    <w:div w:id="323320685">
      <w:bodyDiv w:val="1"/>
      <w:marLeft w:val="0"/>
      <w:marRight w:val="0"/>
      <w:marTop w:val="0"/>
      <w:marBottom w:val="0"/>
      <w:divBdr>
        <w:top w:val="none" w:sz="0" w:space="0" w:color="auto"/>
        <w:left w:val="none" w:sz="0" w:space="0" w:color="auto"/>
        <w:bottom w:val="none" w:sz="0" w:space="0" w:color="auto"/>
        <w:right w:val="none" w:sz="0" w:space="0" w:color="auto"/>
      </w:divBdr>
    </w:div>
    <w:div w:id="344749079">
      <w:bodyDiv w:val="1"/>
      <w:marLeft w:val="0"/>
      <w:marRight w:val="0"/>
      <w:marTop w:val="0"/>
      <w:marBottom w:val="0"/>
      <w:divBdr>
        <w:top w:val="none" w:sz="0" w:space="0" w:color="auto"/>
        <w:left w:val="none" w:sz="0" w:space="0" w:color="auto"/>
        <w:bottom w:val="none" w:sz="0" w:space="0" w:color="auto"/>
        <w:right w:val="none" w:sz="0" w:space="0" w:color="auto"/>
      </w:divBdr>
    </w:div>
    <w:div w:id="363137310">
      <w:bodyDiv w:val="1"/>
      <w:marLeft w:val="0"/>
      <w:marRight w:val="0"/>
      <w:marTop w:val="0"/>
      <w:marBottom w:val="0"/>
      <w:divBdr>
        <w:top w:val="none" w:sz="0" w:space="0" w:color="auto"/>
        <w:left w:val="none" w:sz="0" w:space="0" w:color="auto"/>
        <w:bottom w:val="none" w:sz="0" w:space="0" w:color="auto"/>
        <w:right w:val="none" w:sz="0" w:space="0" w:color="auto"/>
      </w:divBdr>
    </w:div>
    <w:div w:id="383874868">
      <w:bodyDiv w:val="1"/>
      <w:marLeft w:val="0"/>
      <w:marRight w:val="0"/>
      <w:marTop w:val="0"/>
      <w:marBottom w:val="0"/>
      <w:divBdr>
        <w:top w:val="none" w:sz="0" w:space="0" w:color="auto"/>
        <w:left w:val="none" w:sz="0" w:space="0" w:color="auto"/>
        <w:bottom w:val="none" w:sz="0" w:space="0" w:color="auto"/>
        <w:right w:val="none" w:sz="0" w:space="0" w:color="auto"/>
      </w:divBdr>
    </w:div>
    <w:div w:id="408772932">
      <w:bodyDiv w:val="1"/>
      <w:marLeft w:val="0"/>
      <w:marRight w:val="0"/>
      <w:marTop w:val="0"/>
      <w:marBottom w:val="0"/>
      <w:divBdr>
        <w:top w:val="none" w:sz="0" w:space="0" w:color="auto"/>
        <w:left w:val="none" w:sz="0" w:space="0" w:color="auto"/>
        <w:bottom w:val="none" w:sz="0" w:space="0" w:color="auto"/>
        <w:right w:val="none" w:sz="0" w:space="0" w:color="auto"/>
      </w:divBdr>
      <w:divsChild>
        <w:div w:id="1695575615">
          <w:marLeft w:val="0"/>
          <w:marRight w:val="0"/>
          <w:marTop w:val="0"/>
          <w:marBottom w:val="0"/>
          <w:divBdr>
            <w:top w:val="none" w:sz="0" w:space="0" w:color="auto"/>
            <w:left w:val="none" w:sz="0" w:space="0" w:color="auto"/>
            <w:bottom w:val="none" w:sz="0" w:space="0" w:color="auto"/>
            <w:right w:val="none" w:sz="0" w:space="0" w:color="auto"/>
          </w:divBdr>
          <w:divsChild>
            <w:div w:id="1960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6078">
      <w:bodyDiv w:val="1"/>
      <w:marLeft w:val="0"/>
      <w:marRight w:val="0"/>
      <w:marTop w:val="0"/>
      <w:marBottom w:val="0"/>
      <w:divBdr>
        <w:top w:val="none" w:sz="0" w:space="0" w:color="auto"/>
        <w:left w:val="none" w:sz="0" w:space="0" w:color="auto"/>
        <w:bottom w:val="none" w:sz="0" w:space="0" w:color="auto"/>
        <w:right w:val="none" w:sz="0" w:space="0" w:color="auto"/>
      </w:divBdr>
    </w:div>
    <w:div w:id="451174527">
      <w:bodyDiv w:val="1"/>
      <w:marLeft w:val="0"/>
      <w:marRight w:val="0"/>
      <w:marTop w:val="0"/>
      <w:marBottom w:val="0"/>
      <w:divBdr>
        <w:top w:val="none" w:sz="0" w:space="0" w:color="auto"/>
        <w:left w:val="none" w:sz="0" w:space="0" w:color="auto"/>
        <w:bottom w:val="none" w:sz="0" w:space="0" w:color="auto"/>
        <w:right w:val="none" w:sz="0" w:space="0" w:color="auto"/>
      </w:divBdr>
    </w:div>
    <w:div w:id="461192784">
      <w:bodyDiv w:val="1"/>
      <w:marLeft w:val="0"/>
      <w:marRight w:val="0"/>
      <w:marTop w:val="0"/>
      <w:marBottom w:val="0"/>
      <w:divBdr>
        <w:top w:val="none" w:sz="0" w:space="0" w:color="auto"/>
        <w:left w:val="none" w:sz="0" w:space="0" w:color="auto"/>
        <w:bottom w:val="none" w:sz="0" w:space="0" w:color="auto"/>
        <w:right w:val="none" w:sz="0" w:space="0" w:color="auto"/>
      </w:divBdr>
    </w:div>
    <w:div w:id="484013967">
      <w:bodyDiv w:val="1"/>
      <w:marLeft w:val="0"/>
      <w:marRight w:val="0"/>
      <w:marTop w:val="0"/>
      <w:marBottom w:val="0"/>
      <w:divBdr>
        <w:top w:val="none" w:sz="0" w:space="0" w:color="auto"/>
        <w:left w:val="none" w:sz="0" w:space="0" w:color="auto"/>
        <w:bottom w:val="none" w:sz="0" w:space="0" w:color="auto"/>
        <w:right w:val="none" w:sz="0" w:space="0" w:color="auto"/>
      </w:divBdr>
    </w:div>
    <w:div w:id="500312950">
      <w:bodyDiv w:val="1"/>
      <w:marLeft w:val="0"/>
      <w:marRight w:val="0"/>
      <w:marTop w:val="0"/>
      <w:marBottom w:val="0"/>
      <w:divBdr>
        <w:top w:val="none" w:sz="0" w:space="0" w:color="auto"/>
        <w:left w:val="none" w:sz="0" w:space="0" w:color="auto"/>
        <w:bottom w:val="none" w:sz="0" w:space="0" w:color="auto"/>
        <w:right w:val="none" w:sz="0" w:space="0" w:color="auto"/>
      </w:divBdr>
    </w:div>
    <w:div w:id="538668642">
      <w:bodyDiv w:val="1"/>
      <w:marLeft w:val="0"/>
      <w:marRight w:val="0"/>
      <w:marTop w:val="0"/>
      <w:marBottom w:val="0"/>
      <w:divBdr>
        <w:top w:val="none" w:sz="0" w:space="0" w:color="auto"/>
        <w:left w:val="none" w:sz="0" w:space="0" w:color="auto"/>
        <w:bottom w:val="none" w:sz="0" w:space="0" w:color="auto"/>
        <w:right w:val="none" w:sz="0" w:space="0" w:color="auto"/>
      </w:divBdr>
    </w:div>
    <w:div w:id="577130434">
      <w:bodyDiv w:val="1"/>
      <w:marLeft w:val="0"/>
      <w:marRight w:val="0"/>
      <w:marTop w:val="0"/>
      <w:marBottom w:val="0"/>
      <w:divBdr>
        <w:top w:val="none" w:sz="0" w:space="0" w:color="auto"/>
        <w:left w:val="none" w:sz="0" w:space="0" w:color="auto"/>
        <w:bottom w:val="none" w:sz="0" w:space="0" w:color="auto"/>
        <w:right w:val="none" w:sz="0" w:space="0" w:color="auto"/>
      </w:divBdr>
      <w:divsChild>
        <w:div w:id="2005236305">
          <w:marLeft w:val="0"/>
          <w:marRight w:val="0"/>
          <w:marTop w:val="0"/>
          <w:marBottom w:val="0"/>
          <w:divBdr>
            <w:top w:val="none" w:sz="0" w:space="0" w:color="auto"/>
            <w:left w:val="none" w:sz="0" w:space="0" w:color="auto"/>
            <w:bottom w:val="none" w:sz="0" w:space="0" w:color="auto"/>
            <w:right w:val="none" w:sz="0" w:space="0" w:color="auto"/>
          </w:divBdr>
          <w:divsChild>
            <w:div w:id="370149470">
              <w:marLeft w:val="0"/>
              <w:marRight w:val="0"/>
              <w:marTop w:val="0"/>
              <w:marBottom w:val="0"/>
              <w:divBdr>
                <w:top w:val="none" w:sz="0" w:space="0" w:color="auto"/>
                <w:left w:val="none" w:sz="0" w:space="0" w:color="auto"/>
                <w:bottom w:val="none" w:sz="0" w:space="0" w:color="auto"/>
                <w:right w:val="none" w:sz="0" w:space="0" w:color="auto"/>
              </w:divBdr>
              <w:divsChild>
                <w:div w:id="2049790465">
                  <w:marLeft w:val="0"/>
                  <w:marRight w:val="0"/>
                  <w:marTop w:val="0"/>
                  <w:marBottom w:val="0"/>
                  <w:divBdr>
                    <w:top w:val="none" w:sz="0" w:space="0" w:color="auto"/>
                    <w:left w:val="none" w:sz="0" w:space="0" w:color="auto"/>
                    <w:bottom w:val="none" w:sz="0" w:space="0" w:color="auto"/>
                    <w:right w:val="none" w:sz="0" w:space="0" w:color="auto"/>
                  </w:divBdr>
                </w:div>
              </w:divsChild>
            </w:div>
            <w:div w:id="2101103341">
              <w:marLeft w:val="0"/>
              <w:marRight w:val="0"/>
              <w:marTop w:val="0"/>
              <w:marBottom w:val="0"/>
              <w:divBdr>
                <w:top w:val="none" w:sz="0" w:space="0" w:color="auto"/>
                <w:left w:val="none" w:sz="0" w:space="0" w:color="auto"/>
                <w:bottom w:val="none" w:sz="0" w:space="0" w:color="auto"/>
                <w:right w:val="none" w:sz="0" w:space="0" w:color="auto"/>
              </w:divBdr>
              <w:divsChild>
                <w:div w:id="2194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1051">
      <w:bodyDiv w:val="1"/>
      <w:marLeft w:val="0"/>
      <w:marRight w:val="0"/>
      <w:marTop w:val="0"/>
      <w:marBottom w:val="0"/>
      <w:divBdr>
        <w:top w:val="none" w:sz="0" w:space="0" w:color="auto"/>
        <w:left w:val="none" w:sz="0" w:space="0" w:color="auto"/>
        <w:bottom w:val="none" w:sz="0" w:space="0" w:color="auto"/>
        <w:right w:val="none" w:sz="0" w:space="0" w:color="auto"/>
      </w:divBdr>
      <w:divsChild>
        <w:div w:id="271976413">
          <w:marLeft w:val="0"/>
          <w:marRight w:val="0"/>
          <w:marTop w:val="0"/>
          <w:marBottom w:val="0"/>
          <w:divBdr>
            <w:top w:val="none" w:sz="0" w:space="0" w:color="auto"/>
            <w:left w:val="none" w:sz="0" w:space="0" w:color="auto"/>
            <w:bottom w:val="none" w:sz="0" w:space="0" w:color="auto"/>
            <w:right w:val="none" w:sz="0" w:space="0" w:color="auto"/>
          </w:divBdr>
          <w:divsChild>
            <w:div w:id="2057389471">
              <w:marLeft w:val="0"/>
              <w:marRight w:val="0"/>
              <w:marTop w:val="0"/>
              <w:marBottom w:val="0"/>
              <w:divBdr>
                <w:top w:val="none" w:sz="0" w:space="0" w:color="auto"/>
                <w:left w:val="none" w:sz="0" w:space="0" w:color="auto"/>
                <w:bottom w:val="none" w:sz="0" w:space="0" w:color="auto"/>
                <w:right w:val="none" w:sz="0" w:space="0" w:color="auto"/>
              </w:divBdr>
              <w:divsChild>
                <w:div w:id="17110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1972">
      <w:bodyDiv w:val="1"/>
      <w:marLeft w:val="0"/>
      <w:marRight w:val="0"/>
      <w:marTop w:val="0"/>
      <w:marBottom w:val="0"/>
      <w:divBdr>
        <w:top w:val="none" w:sz="0" w:space="0" w:color="auto"/>
        <w:left w:val="none" w:sz="0" w:space="0" w:color="auto"/>
        <w:bottom w:val="none" w:sz="0" w:space="0" w:color="auto"/>
        <w:right w:val="none" w:sz="0" w:space="0" w:color="auto"/>
      </w:divBdr>
    </w:div>
    <w:div w:id="664211395">
      <w:bodyDiv w:val="1"/>
      <w:marLeft w:val="0"/>
      <w:marRight w:val="0"/>
      <w:marTop w:val="0"/>
      <w:marBottom w:val="0"/>
      <w:divBdr>
        <w:top w:val="none" w:sz="0" w:space="0" w:color="auto"/>
        <w:left w:val="none" w:sz="0" w:space="0" w:color="auto"/>
        <w:bottom w:val="none" w:sz="0" w:space="0" w:color="auto"/>
        <w:right w:val="none" w:sz="0" w:space="0" w:color="auto"/>
      </w:divBdr>
    </w:div>
    <w:div w:id="676618695">
      <w:bodyDiv w:val="1"/>
      <w:marLeft w:val="0"/>
      <w:marRight w:val="0"/>
      <w:marTop w:val="0"/>
      <w:marBottom w:val="0"/>
      <w:divBdr>
        <w:top w:val="none" w:sz="0" w:space="0" w:color="auto"/>
        <w:left w:val="none" w:sz="0" w:space="0" w:color="auto"/>
        <w:bottom w:val="none" w:sz="0" w:space="0" w:color="auto"/>
        <w:right w:val="none" w:sz="0" w:space="0" w:color="auto"/>
      </w:divBdr>
    </w:div>
    <w:div w:id="691303306">
      <w:bodyDiv w:val="1"/>
      <w:marLeft w:val="0"/>
      <w:marRight w:val="0"/>
      <w:marTop w:val="0"/>
      <w:marBottom w:val="0"/>
      <w:divBdr>
        <w:top w:val="none" w:sz="0" w:space="0" w:color="auto"/>
        <w:left w:val="none" w:sz="0" w:space="0" w:color="auto"/>
        <w:bottom w:val="none" w:sz="0" w:space="0" w:color="auto"/>
        <w:right w:val="none" w:sz="0" w:space="0" w:color="auto"/>
      </w:divBdr>
    </w:div>
    <w:div w:id="704789930">
      <w:bodyDiv w:val="1"/>
      <w:marLeft w:val="0"/>
      <w:marRight w:val="0"/>
      <w:marTop w:val="0"/>
      <w:marBottom w:val="0"/>
      <w:divBdr>
        <w:top w:val="none" w:sz="0" w:space="0" w:color="auto"/>
        <w:left w:val="none" w:sz="0" w:space="0" w:color="auto"/>
        <w:bottom w:val="none" w:sz="0" w:space="0" w:color="auto"/>
        <w:right w:val="none" w:sz="0" w:space="0" w:color="auto"/>
      </w:divBdr>
    </w:div>
    <w:div w:id="712851659">
      <w:bodyDiv w:val="1"/>
      <w:marLeft w:val="0"/>
      <w:marRight w:val="0"/>
      <w:marTop w:val="0"/>
      <w:marBottom w:val="0"/>
      <w:divBdr>
        <w:top w:val="none" w:sz="0" w:space="0" w:color="auto"/>
        <w:left w:val="none" w:sz="0" w:space="0" w:color="auto"/>
        <w:bottom w:val="none" w:sz="0" w:space="0" w:color="auto"/>
        <w:right w:val="none" w:sz="0" w:space="0" w:color="auto"/>
      </w:divBdr>
    </w:div>
    <w:div w:id="745684735">
      <w:bodyDiv w:val="1"/>
      <w:marLeft w:val="0"/>
      <w:marRight w:val="0"/>
      <w:marTop w:val="0"/>
      <w:marBottom w:val="0"/>
      <w:divBdr>
        <w:top w:val="none" w:sz="0" w:space="0" w:color="auto"/>
        <w:left w:val="none" w:sz="0" w:space="0" w:color="auto"/>
        <w:bottom w:val="none" w:sz="0" w:space="0" w:color="auto"/>
        <w:right w:val="none" w:sz="0" w:space="0" w:color="auto"/>
      </w:divBdr>
    </w:div>
    <w:div w:id="773785139">
      <w:bodyDiv w:val="1"/>
      <w:marLeft w:val="0"/>
      <w:marRight w:val="0"/>
      <w:marTop w:val="0"/>
      <w:marBottom w:val="0"/>
      <w:divBdr>
        <w:top w:val="none" w:sz="0" w:space="0" w:color="auto"/>
        <w:left w:val="none" w:sz="0" w:space="0" w:color="auto"/>
        <w:bottom w:val="none" w:sz="0" w:space="0" w:color="auto"/>
        <w:right w:val="none" w:sz="0" w:space="0" w:color="auto"/>
      </w:divBdr>
    </w:div>
    <w:div w:id="789513120">
      <w:bodyDiv w:val="1"/>
      <w:marLeft w:val="0"/>
      <w:marRight w:val="0"/>
      <w:marTop w:val="0"/>
      <w:marBottom w:val="0"/>
      <w:divBdr>
        <w:top w:val="none" w:sz="0" w:space="0" w:color="auto"/>
        <w:left w:val="none" w:sz="0" w:space="0" w:color="auto"/>
        <w:bottom w:val="none" w:sz="0" w:space="0" w:color="auto"/>
        <w:right w:val="none" w:sz="0" w:space="0" w:color="auto"/>
      </w:divBdr>
    </w:div>
    <w:div w:id="811361279">
      <w:bodyDiv w:val="1"/>
      <w:marLeft w:val="0"/>
      <w:marRight w:val="0"/>
      <w:marTop w:val="0"/>
      <w:marBottom w:val="0"/>
      <w:divBdr>
        <w:top w:val="none" w:sz="0" w:space="0" w:color="auto"/>
        <w:left w:val="none" w:sz="0" w:space="0" w:color="auto"/>
        <w:bottom w:val="none" w:sz="0" w:space="0" w:color="auto"/>
        <w:right w:val="none" w:sz="0" w:space="0" w:color="auto"/>
      </w:divBdr>
    </w:div>
    <w:div w:id="820123153">
      <w:bodyDiv w:val="1"/>
      <w:marLeft w:val="0"/>
      <w:marRight w:val="0"/>
      <w:marTop w:val="0"/>
      <w:marBottom w:val="0"/>
      <w:divBdr>
        <w:top w:val="none" w:sz="0" w:space="0" w:color="auto"/>
        <w:left w:val="none" w:sz="0" w:space="0" w:color="auto"/>
        <w:bottom w:val="none" w:sz="0" w:space="0" w:color="auto"/>
        <w:right w:val="none" w:sz="0" w:space="0" w:color="auto"/>
      </w:divBdr>
    </w:div>
    <w:div w:id="836307775">
      <w:bodyDiv w:val="1"/>
      <w:marLeft w:val="0"/>
      <w:marRight w:val="0"/>
      <w:marTop w:val="0"/>
      <w:marBottom w:val="0"/>
      <w:divBdr>
        <w:top w:val="none" w:sz="0" w:space="0" w:color="auto"/>
        <w:left w:val="none" w:sz="0" w:space="0" w:color="auto"/>
        <w:bottom w:val="none" w:sz="0" w:space="0" w:color="auto"/>
        <w:right w:val="none" w:sz="0" w:space="0" w:color="auto"/>
      </w:divBdr>
    </w:div>
    <w:div w:id="849373930">
      <w:bodyDiv w:val="1"/>
      <w:marLeft w:val="0"/>
      <w:marRight w:val="0"/>
      <w:marTop w:val="0"/>
      <w:marBottom w:val="0"/>
      <w:divBdr>
        <w:top w:val="none" w:sz="0" w:space="0" w:color="auto"/>
        <w:left w:val="none" w:sz="0" w:space="0" w:color="auto"/>
        <w:bottom w:val="none" w:sz="0" w:space="0" w:color="auto"/>
        <w:right w:val="none" w:sz="0" w:space="0" w:color="auto"/>
      </w:divBdr>
    </w:div>
    <w:div w:id="864101386">
      <w:bodyDiv w:val="1"/>
      <w:marLeft w:val="0"/>
      <w:marRight w:val="0"/>
      <w:marTop w:val="0"/>
      <w:marBottom w:val="0"/>
      <w:divBdr>
        <w:top w:val="none" w:sz="0" w:space="0" w:color="auto"/>
        <w:left w:val="none" w:sz="0" w:space="0" w:color="auto"/>
        <w:bottom w:val="none" w:sz="0" w:space="0" w:color="auto"/>
        <w:right w:val="none" w:sz="0" w:space="0" w:color="auto"/>
      </w:divBdr>
    </w:div>
    <w:div w:id="885684611">
      <w:bodyDiv w:val="1"/>
      <w:marLeft w:val="0"/>
      <w:marRight w:val="0"/>
      <w:marTop w:val="0"/>
      <w:marBottom w:val="0"/>
      <w:divBdr>
        <w:top w:val="none" w:sz="0" w:space="0" w:color="auto"/>
        <w:left w:val="none" w:sz="0" w:space="0" w:color="auto"/>
        <w:bottom w:val="none" w:sz="0" w:space="0" w:color="auto"/>
        <w:right w:val="none" w:sz="0" w:space="0" w:color="auto"/>
      </w:divBdr>
    </w:div>
    <w:div w:id="894466834">
      <w:bodyDiv w:val="1"/>
      <w:marLeft w:val="0"/>
      <w:marRight w:val="0"/>
      <w:marTop w:val="0"/>
      <w:marBottom w:val="0"/>
      <w:divBdr>
        <w:top w:val="none" w:sz="0" w:space="0" w:color="auto"/>
        <w:left w:val="none" w:sz="0" w:space="0" w:color="auto"/>
        <w:bottom w:val="none" w:sz="0" w:space="0" w:color="auto"/>
        <w:right w:val="none" w:sz="0" w:space="0" w:color="auto"/>
      </w:divBdr>
    </w:div>
    <w:div w:id="908612436">
      <w:bodyDiv w:val="1"/>
      <w:marLeft w:val="0"/>
      <w:marRight w:val="0"/>
      <w:marTop w:val="0"/>
      <w:marBottom w:val="0"/>
      <w:divBdr>
        <w:top w:val="none" w:sz="0" w:space="0" w:color="auto"/>
        <w:left w:val="none" w:sz="0" w:space="0" w:color="auto"/>
        <w:bottom w:val="none" w:sz="0" w:space="0" w:color="auto"/>
        <w:right w:val="none" w:sz="0" w:space="0" w:color="auto"/>
      </w:divBdr>
    </w:div>
    <w:div w:id="916212784">
      <w:bodyDiv w:val="1"/>
      <w:marLeft w:val="0"/>
      <w:marRight w:val="0"/>
      <w:marTop w:val="0"/>
      <w:marBottom w:val="0"/>
      <w:divBdr>
        <w:top w:val="none" w:sz="0" w:space="0" w:color="auto"/>
        <w:left w:val="none" w:sz="0" w:space="0" w:color="auto"/>
        <w:bottom w:val="none" w:sz="0" w:space="0" w:color="auto"/>
        <w:right w:val="none" w:sz="0" w:space="0" w:color="auto"/>
      </w:divBdr>
      <w:divsChild>
        <w:div w:id="8677705">
          <w:marLeft w:val="720"/>
          <w:marRight w:val="0"/>
          <w:marTop w:val="0"/>
          <w:marBottom w:val="0"/>
          <w:divBdr>
            <w:top w:val="none" w:sz="0" w:space="0" w:color="auto"/>
            <w:left w:val="none" w:sz="0" w:space="0" w:color="auto"/>
            <w:bottom w:val="none" w:sz="0" w:space="0" w:color="auto"/>
            <w:right w:val="none" w:sz="0" w:space="0" w:color="auto"/>
          </w:divBdr>
        </w:div>
      </w:divsChild>
    </w:div>
    <w:div w:id="934902453">
      <w:bodyDiv w:val="1"/>
      <w:marLeft w:val="0"/>
      <w:marRight w:val="0"/>
      <w:marTop w:val="0"/>
      <w:marBottom w:val="0"/>
      <w:divBdr>
        <w:top w:val="none" w:sz="0" w:space="0" w:color="auto"/>
        <w:left w:val="none" w:sz="0" w:space="0" w:color="auto"/>
        <w:bottom w:val="none" w:sz="0" w:space="0" w:color="auto"/>
        <w:right w:val="none" w:sz="0" w:space="0" w:color="auto"/>
      </w:divBdr>
    </w:div>
    <w:div w:id="939021422">
      <w:bodyDiv w:val="1"/>
      <w:marLeft w:val="0"/>
      <w:marRight w:val="0"/>
      <w:marTop w:val="0"/>
      <w:marBottom w:val="0"/>
      <w:divBdr>
        <w:top w:val="none" w:sz="0" w:space="0" w:color="auto"/>
        <w:left w:val="none" w:sz="0" w:space="0" w:color="auto"/>
        <w:bottom w:val="none" w:sz="0" w:space="0" w:color="auto"/>
        <w:right w:val="none" w:sz="0" w:space="0" w:color="auto"/>
      </w:divBdr>
    </w:div>
    <w:div w:id="964889882">
      <w:bodyDiv w:val="1"/>
      <w:marLeft w:val="0"/>
      <w:marRight w:val="0"/>
      <w:marTop w:val="0"/>
      <w:marBottom w:val="0"/>
      <w:divBdr>
        <w:top w:val="none" w:sz="0" w:space="0" w:color="auto"/>
        <w:left w:val="none" w:sz="0" w:space="0" w:color="auto"/>
        <w:bottom w:val="none" w:sz="0" w:space="0" w:color="auto"/>
        <w:right w:val="none" w:sz="0" w:space="0" w:color="auto"/>
      </w:divBdr>
    </w:div>
    <w:div w:id="972636562">
      <w:bodyDiv w:val="1"/>
      <w:marLeft w:val="0"/>
      <w:marRight w:val="0"/>
      <w:marTop w:val="0"/>
      <w:marBottom w:val="0"/>
      <w:divBdr>
        <w:top w:val="none" w:sz="0" w:space="0" w:color="auto"/>
        <w:left w:val="none" w:sz="0" w:space="0" w:color="auto"/>
        <w:bottom w:val="none" w:sz="0" w:space="0" w:color="auto"/>
        <w:right w:val="none" w:sz="0" w:space="0" w:color="auto"/>
      </w:divBdr>
    </w:div>
    <w:div w:id="978144007">
      <w:bodyDiv w:val="1"/>
      <w:marLeft w:val="0"/>
      <w:marRight w:val="0"/>
      <w:marTop w:val="0"/>
      <w:marBottom w:val="0"/>
      <w:divBdr>
        <w:top w:val="none" w:sz="0" w:space="0" w:color="auto"/>
        <w:left w:val="none" w:sz="0" w:space="0" w:color="auto"/>
        <w:bottom w:val="none" w:sz="0" w:space="0" w:color="auto"/>
        <w:right w:val="none" w:sz="0" w:space="0" w:color="auto"/>
      </w:divBdr>
    </w:div>
    <w:div w:id="980230625">
      <w:bodyDiv w:val="1"/>
      <w:marLeft w:val="0"/>
      <w:marRight w:val="0"/>
      <w:marTop w:val="0"/>
      <w:marBottom w:val="0"/>
      <w:divBdr>
        <w:top w:val="none" w:sz="0" w:space="0" w:color="auto"/>
        <w:left w:val="none" w:sz="0" w:space="0" w:color="auto"/>
        <w:bottom w:val="none" w:sz="0" w:space="0" w:color="auto"/>
        <w:right w:val="none" w:sz="0" w:space="0" w:color="auto"/>
      </w:divBdr>
    </w:div>
    <w:div w:id="1003164504">
      <w:bodyDiv w:val="1"/>
      <w:marLeft w:val="0"/>
      <w:marRight w:val="0"/>
      <w:marTop w:val="0"/>
      <w:marBottom w:val="0"/>
      <w:divBdr>
        <w:top w:val="none" w:sz="0" w:space="0" w:color="auto"/>
        <w:left w:val="none" w:sz="0" w:space="0" w:color="auto"/>
        <w:bottom w:val="none" w:sz="0" w:space="0" w:color="auto"/>
        <w:right w:val="none" w:sz="0" w:space="0" w:color="auto"/>
      </w:divBdr>
    </w:div>
    <w:div w:id="1018117239">
      <w:bodyDiv w:val="1"/>
      <w:marLeft w:val="0"/>
      <w:marRight w:val="0"/>
      <w:marTop w:val="0"/>
      <w:marBottom w:val="0"/>
      <w:divBdr>
        <w:top w:val="none" w:sz="0" w:space="0" w:color="auto"/>
        <w:left w:val="none" w:sz="0" w:space="0" w:color="auto"/>
        <w:bottom w:val="none" w:sz="0" w:space="0" w:color="auto"/>
        <w:right w:val="none" w:sz="0" w:space="0" w:color="auto"/>
      </w:divBdr>
      <w:divsChild>
        <w:div w:id="1962687267">
          <w:marLeft w:val="720"/>
          <w:marRight w:val="0"/>
          <w:marTop w:val="0"/>
          <w:marBottom w:val="0"/>
          <w:divBdr>
            <w:top w:val="none" w:sz="0" w:space="0" w:color="auto"/>
            <w:left w:val="none" w:sz="0" w:space="0" w:color="auto"/>
            <w:bottom w:val="none" w:sz="0" w:space="0" w:color="auto"/>
            <w:right w:val="none" w:sz="0" w:space="0" w:color="auto"/>
          </w:divBdr>
        </w:div>
      </w:divsChild>
    </w:div>
    <w:div w:id="1028875209">
      <w:bodyDiv w:val="1"/>
      <w:marLeft w:val="0"/>
      <w:marRight w:val="0"/>
      <w:marTop w:val="0"/>
      <w:marBottom w:val="0"/>
      <w:divBdr>
        <w:top w:val="none" w:sz="0" w:space="0" w:color="auto"/>
        <w:left w:val="none" w:sz="0" w:space="0" w:color="auto"/>
        <w:bottom w:val="none" w:sz="0" w:space="0" w:color="auto"/>
        <w:right w:val="none" w:sz="0" w:space="0" w:color="auto"/>
      </w:divBdr>
    </w:div>
    <w:div w:id="1044062722">
      <w:bodyDiv w:val="1"/>
      <w:marLeft w:val="0"/>
      <w:marRight w:val="0"/>
      <w:marTop w:val="0"/>
      <w:marBottom w:val="0"/>
      <w:divBdr>
        <w:top w:val="none" w:sz="0" w:space="0" w:color="auto"/>
        <w:left w:val="none" w:sz="0" w:space="0" w:color="auto"/>
        <w:bottom w:val="none" w:sz="0" w:space="0" w:color="auto"/>
        <w:right w:val="none" w:sz="0" w:space="0" w:color="auto"/>
      </w:divBdr>
      <w:divsChild>
        <w:div w:id="664286850">
          <w:marLeft w:val="0"/>
          <w:marRight w:val="0"/>
          <w:marTop w:val="0"/>
          <w:marBottom w:val="0"/>
          <w:divBdr>
            <w:top w:val="single" w:sz="2" w:space="0" w:color="000000"/>
            <w:left w:val="single" w:sz="2" w:space="0" w:color="000000"/>
            <w:bottom w:val="single" w:sz="2" w:space="0" w:color="000000"/>
            <w:right w:val="single" w:sz="2" w:space="0" w:color="000000"/>
          </w:divBdr>
          <w:divsChild>
            <w:div w:id="40793504">
              <w:marLeft w:val="0"/>
              <w:marRight w:val="0"/>
              <w:marTop w:val="0"/>
              <w:marBottom w:val="0"/>
              <w:divBdr>
                <w:top w:val="single" w:sz="2" w:space="0" w:color="000000"/>
                <w:left w:val="single" w:sz="2" w:space="0" w:color="000000"/>
                <w:bottom w:val="single" w:sz="2" w:space="0" w:color="000000"/>
                <w:right w:val="single" w:sz="2" w:space="0" w:color="000000"/>
              </w:divBdr>
              <w:divsChild>
                <w:div w:id="1345010479">
                  <w:marLeft w:val="75"/>
                  <w:marRight w:val="0"/>
                  <w:marTop w:val="0"/>
                  <w:marBottom w:val="0"/>
                  <w:divBdr>
                    <w:top w:val="single" w:sz="2" w:space="0" w:color="000000"/>
                    <w:left w:val="single" w:sz="2" w:space="0" w:color="000000"/>
                    <w:bottom w:val="single" w:sz="2" w:space="0" w:color="000000"/>
                    <w:right w:val="single" w:sz="2" w:space="0" w:color="000000"/>
                  </w:divBdr>
                  <w:divsChild>
                    <w:div w:id="2000453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66802372">
      <w:bodyDiv w:val="1"/>
      <w:marLeft w:val="0"/>
      <w:marRight w:val="0"/>
      <w:marTop w:val="0"/>
      <w:marBottom w:val="0"/>
      <w:divBdr>
        <w:top w:val="none" w:sz="0" w:space="0" w:color="auto"/>
        <w:left w:val="none" w:sz="0" w:space="0" w:color="auto"/>
        <w:bottom w:val="none" w:sz="0" w:space="0" w:color="auto"/>
        <w:right w:val="none" w:sz="0" w:space="0" w:color="auto"/>
      </w:divBdr>
    </w:div>
    <w:div w:id="1112894496">
      <w:bodyDiv w:val="1"/>
      <w:marLeft w:val="0"/>
      <w:marRight w:val="0"/>
      <w:marTop w:val="0"/>
      <w:marBottom w:val="0"/>
      <w:divBdr>
        <w:top w:val="none" w:sz="0" w:space="0" w:color="auto"/>
        <w:left w:val="none" w:sz="0" w:space="0" w:color="auto"/>
        <w:bottom w:val="none" w:sz="0" w:space="0" w:color="auto"/>
        <w:right w:val="none" w:sz="0" w:space="0" w:color="auto"/>
      </w:divBdr>
    </w:div>
    <w:div w:id="1119111266">
      <w:bodyDiv w:val="1"/>
      <w:marLeft w:val="0"/>
      <w:marRight w:val="0"/>
      <w:marTop w:val="0"/>
      <w:marBottom w:val="0"/>
      <w:divBdr>
        <w:top w:val="none" w:sz="0" w:space="0" w:color="auto"/>
        <w:left w:val="none" w:sz="0" w:space="0" w:color="auto"/>
        <w:bottom w:val="none" w:sz="0" w:space="0" w:color="auto"/>
        <w:right w:val="none" w:sz="0" w:space="0" w:color="auto"/>
      </w:divBdr>
    </w:div>
    <w:div w:id="1127356942">
      <w:bodyDiv w:val="1"/>
      <w:marLeft w:val="0"/>
      <w:marRight w:val="0"/>
      <w:marTop w:val="0"/>
      <w:marBottom w:val="0"/>
      <w:divBdr>
        <w:top w:val="none" w:sz="0" w:space="0" w:color="auto"/>
        <w:left w:val="none" w:sz="0" w:space="0" w:color="auto"/>
        <w:bottom w:val="none" w:sz="0" w:space="0" w:color="auto"/>
        <w:right w:val="none" w:sz="0" w:space="0" w:color="auto"/>
      </w:divBdr>
    </w:div>
    <w:div w:id="1166165139">
      <w:bodyDiv w:val="1"/>
      <w:marLeft w:val="0"/>
      <w:marRight w:val="0"/>
      <w:marTop w:val="0"/>
      <w:marBottom w:val="0"/>
      <w:divBdr>
        <w:top w:val="none" w:sz="0" w:space="0" w:color="auto"/>
        <w:left w:val="none" w:sz="0" w:space="0" w:color="auto"/>
        <w:bottom w:val="none" w:sz="0" w:space="0" w:color="auto"/>
        <w:right w:val="none" w:sz="0" w:space="0" w:color="auto"/>
      </w:divBdr>
    </w:div>
    <w:div w:id="1183013427">
      <w:bodyDiv w:val="1"/>
      <w:marLeft w:val="0"/>
      <w:marRight w:val="0"/>
      <w:marTop w:val="0"/>
      <w:marBottom w:val="0"/>
      <w:divBdr>
        <w:top w:val="none" w:sz="0" w:space="0" w:color="auto"/>
        <w:left w:val="none" w:sz="0" w:space="0" w:color="auto"/>
        <w:bottom w:val="none" w:sz="0" w:space="0" w:color="auto"/>
        <w:right w:val="none" w:sz="0" w:space="0" w:color="auto"/>
      </w:divBdr>
    </w:div>
    <w:div w:id="1185905198">
      <w:bodyDiv w:val="1"/>
      <w:marLeft w:val="0"/>
      <w:marRight w:val="0"/>
      <w:marTop w:val="0"/>
      <w:marBottom w:val="0"/>
      <w:divBdr>
        <w:top w:val="none" w:sz="0" w:space="0" w:color="auto"/>
        <w:left w:val="none" w:sz="0" w:space="0" w:color="auto"/>
        <w:bottom w:val="none" w:sz="0" w:space="0" w:color="auto"/>
        <w:right w:val="none" w:sz="0" w:space="0" w:color="auto"/>
      </w:divBdr>
    </w:div>
    <w:div w:id="1195313997">
      <w:bodyDiv w:val="1"/>
      <w:marLeft w:val="0"/>
      <w:marRight w:val="0"/>
      <w:marTop w:val="0"/>
      <w:marBottom w:val="0"/>
      <w:divBdr>
        <w:top w:val="none" w:sz="0" w:space="0" w:color="auto"/>
        <w:left w:val="none" w:sz="0" w:space="0" w:color="auto"/>
        <w:bottom w:val="none" w:sz="0" w:space="0" w:color="auto"/>
        <w:right w:val="none" w:sz="0" w:space="0" w:color="auto"/>
      </w:divBdr>
    </w:div>
    <w:div w:id="1195466025">
      <w:bodyDiv w:val="1"/>
      <w:marLeft w:val="0"/>
      <w:marRight w:val="0"/>
      <w:marTop w:val="0"/>
      <w:marBottom w:val="0"/>
      <w:divBdr>
        <w:top w:val="none" w:sz="0" w:space="0" w:color="auto"/>
        <w:left w:val="none" w:sz="0" w:space="0" w:color="auto"/>
        <w:bottom w:val="none" w:sz="0" w:space="0" w:color="auto"/>
        <w:right w:val="none" w:sz="0" w:space="0" w:color="auto"/>
      </w:divBdr>
    </w:div>
    <w:div w:id="1214846480">
      <w:bodyDiv w:val="1"/>
      <w:marLeft w:val="0"/>
      <w:marRight w:val="0"/>
      <w:marTop w:val="0"/>
      <w:marBottom w:val="0"/>
      <w:divBdr>
        <w:top w:val="none" w:sz="0" w:space="0" w:color="auto"/>
        <w:left w:val="none" w:sz="0" w:space="0" w:color="auto"/>
        <w:bottom w:val="none" w:sz="0" w:space="0" w:color="auto"/>
        <w:right w:val="none" w:sz="0" w:space="0" w:color="auto"/>
      </w:divBdr>
    </w:div>
    <w:div w:id="1245338814">
      <w:bodyDiv w:val="1"/>
      <w:marLeft w:val="0"/>
      <w:marRight w:val="0"/>
      <w:marTop w:val="0"/>
      <w:marBottom w:val="0"/>
      <w:divBdr>
        <w:top w:val="none" w:sz="0" w:space="0" w:color="auto"/>
        <w:left w:val="none" w:sz="0" w:space="0" w:color="auto"/>
        <w:bottom w:val="none" w:sz="0" w:space="0" w:color="auto"/>
        <w:right w:val="none" w:sz="0" w:space="0" w:color="auto"/>
      </w:divBdr>
    </w:div>
    <w:div w:id="1254822937">
      <w:bodyDiv w:val="1"/>
      <w:marLeft w:val="0"/>
      <w:marRight w:val="0"/>
      <w:marTop w:val="0"/>
      <w:marBottom w:val="0"/>
      <w:divBdr>
        <w:top w:val="none" w:sz="0" w:space="0" w:color="auto"/>
        <w:left w:val="none" w:sz="0" w:space="0" w:color="auto"/>
        <w:bottom w:val="none" w:sz="0" w:space="0" w:color="auto"/>
        <w:right w:val="none" w:sz="0" w:space="0" w:color="auto"/>
      </w:divBdr>
    </w:div>
    <w:div w:id="1267420932">
      <w:bodyDiv w:val="1"/>
      <w:marLeft w:val="0"/>
      <w:marRight w:val="0"/>
      <w:marTop w:val="0"/>
      <w:marBottom w:val="0"/>
      <w:divBdr>
        <w:top w:val="none" w:sz="0" w:space="0" w:color="auto"/>
        <w:left w:val="none" w:sz="0" w:space="0" w:color="auto"/>
        <w:bottom w:val="none" w:sz="0" w:space="0" w:color="auto"/>
        <w:right w:val="none" w:sz="0" w:space="0" w:color="auto"/>
      </w:divBdr>
    </w:div>
    <w:div w:id="1275333000">
      <w:bodyDiv w:val="1"/>
      <w:marLeft w:val="0"/>
      <w:marRight w:val="0"/>
      <w:marTop w:val="0"/>
      <w:marBottom w:val="0"/>
      <w:divBdr>
        <w:top w:val="none" w:sz="0" w:space="0" w:color="auto"/>
        <w:left w:val="none" w:sz="0" w:space="0" w:color="auto"/>
        <w:bottom w:val="none" w:sz="0" w:space="0" w:color="auto"/>
        <w:right w:val="none" w:sz="0" w:space="0" w:color="auto"/>
      </w:divBdr>
    </w:div>
    <w:div w:id="1297182464">
      <w:bodyDiv w:val="1"/>
      <w:marLeft w:val="0"/>
      <w:marRight w:val="0"/>
      <w:marTop w:val="0"/>
      <w:marBottom w:val="0"/>
      <w:divBdr>
        <w:top w:val="none" w:sz="0" w:space="0" w:color="auto"/>
        <w:left w:val="none" w:sz="0" w:space="0" w:color="auto"/>
        <w:bottom w:val="none" w:sz="0" w:space="0" w:color="auto"/>
        <w:right w:val="none" w:sz="0" w:space="0" w:color="auto"/>
      </w:divBdr>
    </w:div>
    <w:div w:id="1310789582">
      <w:bodyDiv w:val="1"/>
      <w:marLeft w:val="0"/>
      <w:marRight w:val="0"/>
      <w:marTop w:val="0"/>
      <w:marBottom w:val="0"/>
      <w:divBdr>
        <w:top w:val="none" w:sz="0" w:space="0" w:color="auto"/>
        <w:left w:val="none" w:sz="0" w:space="0" w:color="auto"/>
        <w:bottom w:val="none" w:sz="0" w:space="0" w:color="auto"/>
        <w:right w:val="none" w:sz="0" w:space="0" w:color="auto"/>
      </w:divBdr>
    </w:div>
    <w:div w:id="1328822302">
      <w:bodyDiv w:val="1"/>
      <w:marLeft w:val="0"/>
      <w:marRight w:val="0"/>
      <w:marTop w:val="0"/>
      <w:marBottom w:val="0"/>
      <w:divBdr>
        <w:top w:val="none" w:sz="0" w:space="0" w:color="auto"/>
        <w:left w:val="none" w:sz="0" w:space="0" w:color="auto"/>
        <w:bottom w:val="none" w:sz="0" w:space="0" w:color="auto"/>
        <w:right w:val="none" w:sz="0" w:space="0" w:color="auto"/>
      </w:divBdr>
    </w:div>
    <w:div w:id="1352797293">
      <w:bodyDiv w:val="1"/>
      <w:marLeft w:val="0"/>
      <w:marRight w:val="0"/>
      <w:marTop w:val="0"/>
      <w:marBottom w:val="0"/>
      <w:divBdr>
        <w:top w:val="none" w:sz="0" w:space="0" w:color="auto"/>
        <w:left w:val="none" w:sz="0" w:space="0" w:color="auto"/>
        <w:bottom w:val="none" w:sz="0" w:space="0" w:color="auto"/>
        <w:right w:val="none" w:sz="0" w:space="0" w:color="auto"/>
      </w:divBdr>
    </w:div>
    <w:div w:id="1358582814">
      <w:bodyDiv w:val="1"/>
      <w:marLeft w:val="0"/>
      <w:marRight w:val="0"/>
      <w:marTop w:val="0"/>
      <w:marBottom w:val="0"/>
      <w:divBdr>
        <w:top w:val="none" w:sz="0" w:space="0" w:color="auto"/>
        <w:left w:val="none" w:sz="0" w:space="0" w:color="auto"/>
        <w:bottom w:val="none" w:sz="0" w:space="0" w:color="auto"/>
        <w:right w:val="none" w:sz="0" w:space="0" w:color="auto"/>
      </w:divBdr>
    </w:div>
    <w:div w:id="1376853897">
      <w:bodyDiv w:val="1"/>
      <w:marLeft w:val="0"/>
      <w:marRight w:val="0"/>
      <w:marTop w:val="0"/>
      <w:marBottom w:val="0"/>
      <w:divBdr>
        <w:top w:val="none" w:sz="0" w:space="0" w:color="auto"/>
        <w:left w:val="none" w:sz="0" w:space="0" w:color="auto"/>
        <w:bottom w:val="none" w:sz="0" w:space="0" w:color="auto"/>
        <w:right w:val="none" w:sz="0" w:space="0" w:color="auto"/>
      </w:divBdr>
    </w:div>
    <w:div w:id="1409383681">
      <w:bodyDiv w:val="1"/>
      <w:marLeft w:val="0"/>
      <w:marRight w:val="0"/>
      <w:marTop w:val="0"/>
      <w:marBottom w:val="0"/>
      <w:divBdr>
        <w:top w:val="none" w:sz="0" w:space="0" w:color="auto"/>
        <w:left w:val="none" w:sz="0" w:space="0" w:color="auto"/>
        <w:bottom w:val="none" w:sz="0" w:space="0" w:color="auto"/>
        <w:right w:val="none" w:sz="0" w:space="0" w:color="auto"/>
      </w:divBdr>
    </w:div>
    <w:div w:id="1428577234">
      <w:bodyDiv w:val="1"/>
      <w:marLeft w:val="0"/>
      <w:marRight w:val="0"/>
      <w:marTop w:val="0"/>
      <w:marBottom w:val="0"/>
      <w:divBdr>
        <w:top w:val="none" w:sz="0" w:space="0" w:color="auto"/>
        <w:left w:val="none" w:sz="0" w:space="0" w:color="auto"/>
        <w:bottom w:val="none" w:sz="0" w:space="0" w:color="auto"/>
        <w:right w:val="none" w:sz="0" w:space="0" w:color="auto"/>
      </w:divBdr>
    </w:div>
    <w:div w:id="1439106990">
      <w:bodyDiv w:val="1"/>
      <w:marLeft w:val="0"/>
      <w:marRight w:val="0"/>
      <w:marTop w:val="0"/>
      <w:marBottom w:val="0"/>
      <w:divBdr>
        <w:top w:val="none" w:sz="0" w:space="0" w:color="auto"/>
        <w:left w:val="none" w:sz="0" w:space="0" w:color="auto"/>
        <w:bottom w:val="none" w:sz="0" w:space="0" w:color="auto"/>
        <w:right w:val="none" w:sz="0" w:space="0" w:color="auto"/>
      </w:divBdr>
    </w:div>
    <w:div w:id="1457721326">
      <w:bodyDiv w:val="1"/>
      <w:marLeft w:val="0"/>
      <w:marRight w:val="0"/>
      <w:marTop w:val="0"/>
      <w:marBottom w:val="0"/>
      <w:divBdr>
        <w:top w:val="none" w:sz="0" w:space="0" w:color="auto"/>
        <w:left w:val="none" w:sz="0" w:space="0" w:color="auto"/>
        <w:bottom w:val="none" w:sz="0" w:space="0" w:color="auto"/>
        <w:right w:val="none" w:sz="0" w:space="0" w:color="auto"/>
      </w:divBdr>
      <w:divsChild>
        <w:div w:id="1449206195">
          <w:marLeft w:val="3000"/>
          <w:marRight w:val="0"/>
          <w:marTop w:val="0"/>
          <w:marBottom w:val="0"/>
          <w:divBdr>
            <w:top w:val="none" w:sz="0" w:space="0" w:color="auto"/>
            <w:left w:val="none" w:sz="0" w:space="0" w:color="auto"/>
            <w:bottom w:val="none" w:sz="0" w:space="0" w:color="auto"/>
            <w:right w:val="none" w:sz="0" w:space="0" w:color="auto"/>
          </w:divBdr>
          <w:divsChild>
            <w:div w:id="1578322084">
              <w:marLeft w:val="0"/>
              <w:marRight w:val="0"/>
              <w:marTop w:val="0"/>
              <w:marBottom w:val="0"/>
              <w:divBdr>
                <w:top w:val="none" w:sz="0" w:space="0" w:color="auto"/>
                <w:left w:val="none" w:sz="0" w:space="0" w:color="auto"/>
                <w:bottom w:val="none" w:sz="0" w:space="0" w:color="auto"/>
                <w:right w:val="none" w:sz="0" w:space="0" w:color="auto"/>
              </w:divBdr>
            </w:div>
          </w:divsChild>
        </w:div>
        <w:div w:id="2031950068">
          <w:marLeft w:val="3000"/>
          <w:marRight w:val="0"/>
          <w:marTop w:val="0"/>
          <w:marBottom w:val="0"/>
          <w:divBdr>
            <w:top w:val="none" w:sz="0" w:space="0" w:color="auto"/>
            <w:left w:val="none" w:sz="0" w:space="0" w:color="auto"/>
            <w:bottom w:val="none" w:sz="0" w:space="0" w:color="auto"/>
            <w:right w:val="none" w:sz="0" w:space="0" w:color="auto"/>
          </w:divBdr>
        </w:div>
      </w:divsChild>
    </w:div>
    <w:div w:id="1470056861">
      <w:bodyDiv w:val="1"/>
      <w:marLeft w:val="0"/>
      <w:marRight w:val="0"/>
      <w:marTop w:val="0"/>
      <w:marBottom w:val="0"/>
      <w:divBdr>
        <w:top w:val="none" w:sz="0" w:space="0" w:color="auto"/>
        <w:left w:val="none" w:sz="0" w:space="0" w:color="auto"/>
        <w:bottom w:val="none" w:sz="0" w:space="0" w:color="auto"/>
        <w:right w:val="none" w:sz="0" w:space="0" w:color="auto"/>
      </w:divBdr>
    </w:div>
    <w:div w:id="1496458441">
      <w:bodyDiv w:val="1"/>
      <w:marLeft w:val="0"/>
      <w:marRight w:val="0"/>
      <w:marTop w:val="0"/>
      <w:marBottom w:val="0"/>
      <w:divBdr>
        <w:top w:val="none" w:sz="0" w:space="0" w:color="auto"/>
        <w:left w:val="none" w:sz="0" w:space="0" w:color="auto"/>
        <w:bottom w:val="none" w:sz="0" w:space="0" w:color="auto"/>
        <w:right w:val="none" w:sz="0" w:space="0" w:color="auto"/>
      </w:divBdr>
    </w:div>
    <w:div w:id="1497843803">
      <w:bodyDiv w:val="1"/>
      <w:marLeft w:val="0"/>
      <w:marRight w:val="0"/>
      <w:marTop w:val="0"/>
      <w:marBottom w:val="0"/>
      <w:divBdr>
        <w:top w:val="none" w:sz="0" w:space="0" w:color="auto"/>
        <w:left w:val="none" w:sz="0" w:space="0" w:color="auto"/>
        <w:bottom w:val="none" w:sz="0" w:space="0" w:color="auto"/>
        <w:right w:val="none" w:sz="0" w:space="0" w:color="auto"/>
      </w:divBdr>
    </w:div>
    <w:div w:id="1502621548">
      <w:bodyDiv w:val="1"/>
      <w:marLeft w:val="0"/>
      <w:marRight w:val="0"/>
      <w:marTop w:val="0"/>
      <w:marBottom w:val="0"/>
      <w:divBdr>
        <w:top w:val="none" w:sz="0" w:space="0" w:color="auto"/>
        <w:left w:val="none" w:sz="0" w:space="0" w:color="auto"/>
        <w:bottom w:val="none" w:sz="0" w:space="0" w:color="auto"/>
        <w:right w:val="none" w:sz="0" w:space="0" w:color="auto"/>
      </w:divBdr>
      <w:divsChild>
        <w:div w:id="1527137290">
          <w:marLeft w:val="225"/>
          <w:marRight w:val="0"/>
          <w:marTop w:val="0"/>
          <w:marBottom w:val="0"/>
          <w:divBdr>
            <w:top w:val="none" w:sz="0" w:space="0" w:color="auto"/>
            <w:left w:val="none" w:sz="0" w:space="0" w:color="auto"/>
            <w:bottom w:val="none" w:sz="0" w:space="0" w:color="auto"/>
            <w:right w:val="none" w:sz="0" w:space="0" w:color="auto"/>
          </w:divBdr>
          <w:divsChild>
            <w:div w:id="1483615694">
              <w:marLeft w:val="0"/>
              <w:marRight w:val="0"/>
              <w:marTop w:val="0"/>
              <w:marBottom w:val="0"/>
              <w:divBdr>
                <w:top w:val="none" w:sz="0" w:space="0" w:color="auto"/>
                <w:left w:val="none" w:sz="0" w:space="0" w:color="auto"/>
                <w:bottom w:val="none" w:sz="0" w:space="0" w:color="auto"/>
                <w:right w:val="none" w:sz="0" w:space="0" w:color="auto"/>
              </w:divBdr>
            </w:div>
            <w:div w:id="1736774876">
              <w:marLeft w:val="0"/>
              <w:marRight w:val="0"/>
              <w:marTop w:val="0"/>
              <w:marBottom w:val="0"/>
              <w:divBdr>
                <w:top w:val="none" w:sz="0" w:space="0" w:color="auto"/>
                <w:left w:val="none" w:sz="0" w:space="0" w:color="auto"/>
                <w:bottom w:val="none" w:sz="0" w:space="0" w:color="auto"/>
                <w:right w:val="none" w:sz="0" w:space="0" w:color="auto"/>
              </w:divBdr>
            </w:div>
            <w:div w:id="1808812125">
              <w:marLeft w:val="0"/>
              <w:marRight w:val="0"/>
              <w:marTop w:val="0"/>
              <w:marBottom w:val="0"/>
              <w:divBdr>
                <w:top w:val="none" w:sz="0" w:space="0" w:color="auto"/>
                <w:left w:val="none" w:sz="0" w:space="0" w:color="auto"/>
                <w:bottom w:val="none" w:sz="0" w:space="0" w:color="auto"/>
                <w:right w:val="none" w:sz="0" w:space="0" w:color="auto"/>
              </w:divBdr>
            </w:div>
          </w:divsChild>
        </w:div>
        <w:div w:id="1743136957">
          <w:marLeft w:val="225"/>
          <w:marRight w:val="0"/>
          <w:marTop w:val="0"/>
          <w:marBottom w:val="0"/>
          <w:divBdr>
            <w:top w:val="none" w:sz="0" w:space="0" w:color="auto"/>
            <w:left w:val="none" w:sz="0" w:space="0" w:color="auto"/>
            <w:bottom w:val="none" w:sz="0" w:space="0" w:color="auto"/>
            <w:right w:val="none" w:sz="0" w:space="0" w:color="auto"/>
          </w:divBdr>
          <w:divsChild>
            <w:div w:id="927081123">
              <w:marLeft w:val="0"/>
              <w:marRight w:val="0"/>
              <w:marTop w:val="0"/>
              <w:marBottom w:val="0"/>
              <w:divBdr>
                <w:top w:val="none" w:sz="0" w:space="0" w:color="auto"/>
                <w:left w:val="none" w:sz="0" w:space="0" w:color="auto"/>
                <w:bottom w:val="none" w:sz="0" w:space="0" w:color="auto"/>
                <w:right w:val="none" w:sz="0" w:space="0" w:color="auto"/>
              </w:divBdr>
            </w:div>
            <w:div w:id="2063020905">
              <w:marLeft w:val="0"/>
              <w:marRight w:val="0"/>
              <w:marTop w:val="0"/>
              <w:marBottom w:val="0"/>
              <w:divBdr>
                <w:top w:val="none" w:sz="0" w:space="0" w:color="auto"/>
                <w:left w:val="none" w:sz="0" w:space="0" w:color="auto"/>
                <w:bottom w:val="none" w:sz="0" w:space="0" w:color="auto"/>
                <w:right w:val="none" w:sz="0" w:space="0" w:color="auto"/>
              </w:divBdr>
            </w:div>
            <w:div w:id="21130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1524">
      <w:bodyDiv w:val="1"/>
      <w:marLeft w:val="0"/>
      <w:marRight w:val="0"/>
      <w:marTop w:val="0"/>
      <w:marBottom w:val="0"/>
      <w:divBdr>
        <w:top w:val="none" w:sz="0" w:space="0" w:color="auto"/>
        <w:left w:val="none" w:sz="0" w:space="0" w:color="auto"/>
        <w:bottom w:val="none" w:sz="0" w:space="0" w:color="auto"/>
        <w:right w:val="none" w:sz="0" w:space="0" w:color="auto"/>
      </w:divBdr>
    </w:div>
    <w:div w:id="1546520952">
      <w:bodyDiv w:val="1"/>
      <w:marLeft w:val="0"/>
      <w:marRight w:val="0"/>
      <w:marTop w:val="0"/>
      <w:marBottom w:val="0"/>
      <w:divBdr>
        <w:top w:val="none" w:sz="0" w:space="0" w:color="auto"/>
        <w:left w:val="none" w:sz="0" w:space="0" w:color="auto"/>
        <w:bottom w:val="none" w:sz="0" w:space="0" w:color="auto"/>
        <w:right w:val="none" w:sz="0" w:space="0" w:color="auto"/>
      </w:divBdr>
    </w:div>
    <w:div w:id="1553006844">
      <w:bodyDiv w:val="1"/>
      <w:marLeft w:val="0"/>
      <w:marRight w:val="0"/>
      <w:marTop w:val="0"/>
      <w:marBottom w:val="0"/>
      <w:divBdr>
        <w:top w:val="none" w:sz="0" w:space="0" w:color="auto"/>
        <w:left w:val="none" w:sz="0" w:space="0" w:color="auto"/>
        <w:bottom w:val="none" w:sz="0" w:space="0" w:color="auto"/>
        <w:right w:val="none" w:sz="0" w:space="0" w:color="auto"/>
      </w:divBdr>
    </w:div>
    <w:div w:id="1630470394">
      <w:bodyDiv w:val="1"/>
      <w:marLeft w:val="0"/>
      <w:marRight w:val="0"/>
      <w:marTop w:val="0"/>
      <w:marBottom w:val="0"/>
      <w:divBdr>
        <w:top w:val="none" w:sz="0" w:space="0" w:color="auto"/>
        <w:left w:val="none" w:sz="0" w:space="0" w:color="auto"/>
        <w:bottom w:val="none" w:sz="0" w:space="0" w:color="auto"/>
        <w:right w:val="none" w:sz="0" w:space="0" w:color="auto"/>
      </w:divBdr>
    </w:div>
    <w:div w:id="1633124196">
      <w:bodyDiv w:val="1"/>
      <w:marLeft w:val="0"/>
      <w:marRight w:val="0"/>
      <w:marTop w:val="0"/>
      <w:marBottom w:val="0"/>
      <w:divBdr>
        <w:top w:val="none" w:sz="0" w:space="0" w:color="auto"/>
        <w:left w:val="none" w:sz="0" w:space="0" w:color="auto"/>
        <w:bottom w:val="none" w:sz="0" w:space="0" w:color="auto"/>
        <w:right w:val="none" w:sz="0" w:space="0" w:color="auto"/>
      </w:divBdr>
      <w:divsChild>
        <w:div w:id="497694678">
          <w:marLeft w:val="0"/>
          <w:marRight w:val="0"/>
          <w:marTop w:val="0"/>
          <w:marBottom w:val="0"/>
          <w:divBdr>
            <w:top w:val="none" w:sz="0" w:space="0" w:color="auto"/>
            <w:left w:val="none" w:sz="0" w:space="0" w:color="auto"/>
            <w:bottom w:val="none" w:sz="0" w:space="0" w:color="auto"/>
            <w:right w:val="none" w:sz="0" w:space="0" w:color="auto"/>
          </w:divBdr>
        </w:div>
      </w:divsChild>
    </w:div>
    <w:div w:id="1653606811">
      <w:bodyDiv w:val="1"/>
      <w:marLeft w:val="0"/>
      <w:marRight w:val="0"/>
      <w:marTop w:val="0"/>
      <w:marBottom w:val="0"/>
      <w:divBdr>
        <w:top w:val="none" w:sz="0" w:space="0" w:color="auto"/>
        <w:left w:val="none" w:sz="0" w:space="0" w:color="auto"/>
        <w:bottom w:val="none" w:sz="0" w:space="0" w:color="auto"/>
        <w:right w:val="none" w:sz="0" w:space="0" w:color="auto"/>
      </w:divBdr>
    </w:div>
    <w:div w:id="1666545307">
      <w:bodyDiv w:val="1"/>
      <w:marLeft w:val="0"/>
      <w:marRight w:val="0"/>
      <w:marTop w:val="0"/>
      <w:marBottom w:val="0"/>
      <w:divBdr>
        <w:top w:val="none" w:sz="0" w:space="0" w:color="auto"/>
        <w:left w:val="none" w:sz="0" w:space="0" w:color="auto"/>
        <w:bottom w:val="none" w:sz="0" w:space="0" w:color="auto"/>
        <w:right w:val="none" w:sz="0" w:space="0" w:color="auto"/>
      </w:divBdr>
    </w:div>
    <w:div w:id="1684237099">
      <w:bodyDiv w:val="1"/>
      <w:marLeft w:val="0"/>
      <w:marRight w:val="0"/>
      <w:marTop w:val="0"/>
      <w:marBottom w:val="0"/>
      <w:divBdr>
        <w:top w:val="none" w:sz="0" w:space="0" w:color="auto"/>
        <w:left w:val="none" w:sz="0" w:space="0" w:color="auto"/>
        <w:bottom w:val="none" w:sz="0" w:space="0" w:color="auto"/>
        <w:right w:val="none" w:sz="0" w:space="0" w:color="auto"/>
      </w:divBdr>
    </w:div>
    <w:div w:id="1689480822">
      <w:bodyDiv w:val="1"/>
      <w:marLeft w:val="0"/>
      <w:marRight w:val="0"/>
      <w:marTop w:val="0"/>
      <w:marBottom w:val="0"/>
      <w:divBdr>
        <w:top w:val="none" w:sz="0" w:space="0" w:color="auto"/>
        <w:left w:val="none" w:sz="0" w:space="0" w:color="auto"/>
        <w:bottom w:val="none" w:sz="0" w:space="0" w:color="auto"/>
        <w:right w:val="none" w:sz="0" w:space="0" w:color="auto"/>
      </w:divBdr>
    </w:div>
    <w:div w:id="1709525264">
      <w:bodyDiv w:val="1"/>
      <w:marLeft w:val="0"/>
      <w:marRight w:val="0"/>
      <w:marTop w:val="0"/>
      <w:marBottom w:val="0"/>
      <w:divBdr>
        <w:top w:val="none" w:sz="0" w:space="0" w:color="auto"/>
        <w:left w:val="none" w:sz="0" w:space="0" w:color="auto"/>
        <w:bottom w:val="none" w:sz="0" w:space="0" w:color="auto"/>
        <w:right w:val="none" w:sz="0" w:space="0" w:color="auto"/>
      </w:divBdr>
    </w:div>
    <w:div w:id="1722318096">
      <w:bodyDiv w:val="1"/>
      <w:marLeft w:val="0"/>
      <w:marRight w:val="0"/>
      <w:marTop w:val="0"/>
      <w:marBottom w:val="0"/>
      <w:divBdr>
        <w:top w:val="none" w:sz="0" w:space="0" w:color="auto"/>
        <w:left w:val="none" w:sz="0" w:space="0" w:color="auto"/>
        <w:bottom w:val="none" w:sz="0" w:space="0" w:color="auto"/>
        <w:right w:val="none" w:sz="0" w:space="0" w:color="auto"/>
      </w:divBdr>
      <w:divsChild>
        <w:div w:id="878081769">
          <w:marLeft w:val="0"/>
          <w:marRight w:val="0"/>
          <w:marTop w:val="0"/>
          <w:marBottom w:val="0"/>
          <w:divBdr>
            <w:top w:val="none" w:sz="0" w:space="0" w:color="auto"/>
            <w:left w:val="none" w:sz="0" w:space="0" w:color="auto"/>
            <w:bottom w:val="none" w:sz="0" w:space="0" w:color="auto"/>
            <w:right w:val="none" w:sz="0" w:space="0" w:color="auto"/>
          </w:divBdr>
          <w:divsChild>
            <w:div w:id="1549992664">
              <w:marLeft w:val="0"/>
              <w:marRight w:val="0"/>
              <w:marTop w:val="0"/>
              <w:marBottom w:val="0"/>
              <w:divBdr>
                <w:top w:val="none" w:sz="0" w:space="0" w:color="auto"/>
                <w:left w:val="none" w:sz="0" w:space="0" w:color="auto"/>
                <w:bottom w:val="none" w:sz="0" w:space="0" w:color="auto"/>
                <w:right w:val="none" w:sz="0" w:space="0" w:color="auto"/>
              </w:divBdr>
              <w:divsChild>
                <w:div w:id="678393807">
                  <w:marLeft w:val="0"/>
                  <w:marRight w:val="0"/>
                  <w:marTop w:val="0"/>
                  <w:marBottom w:val="0"/>
                  <w:divBdr>
                    <w:top w:val="none" w:sz="0" w:space="0" w:color="auto"/>
                    <w:left w:val="none" w:sz="0" w:space="0" w:color="auto"/>
                    <w:bottom w:val="none" w:sz="0" w:space="0" w:color="auto"/>
                    <w:right w:val="none" w:sz="0" w:space="0" w:color="auto"/>
                  </w:divBdr>
                  <w:divsChild>
                    <w:div w:id="1626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9800">
      <w:bodyDiv w:val="1"/>
      <w:marLeft w:val="0"/>
      <w:marRight w:val="0"/>
      <w:marTop w:val="0"/>
      <w:marBottom w:val="0"/>
      <w:divBdr>
        <w:top w:val="none" w:sz="0" w:space="0" w:color="auto"/>
        <w:left w:val="none" w:sz="0" w:space="0" w:color="auto"/>
        <w:bottom w:val="none" w:sz="0" w:space="0" w:color="auto"/>
        <w:right w:val="none" w:sz="0" w:space="0" w:color="auto"/>
      </w:divBdr>
    </w:div>
    <w:div w:id="1801990996">
      <w:bodyDiv w:val="1"/>
      <w:marLeft w:val="0"/>
      <w:marRight w:val="0"/>
      <w:marTop w:val="0"/>
      <w:marBottom w:val="0"/>
      <w:divBdr>
        <w:top w:val="none" w:sz="0" w:space="0" w:color="auto"/>
        <w:left w:val="none" w:sz="0" w:space="0" w:color="auto"/>
        <w:bottom w:val="none" w:sz="0" w:space="0" w:color="auto"/>
        <w:right w:val="none" w:sz="0" w:space="0" w:color="auto"/>
      </w:divBdr>
    </w:div>
    <w:div w:id="1834642032">
      <w:bodyDiv w:val="1"/>
      <w:marLeft w:val="0"/>
      <w:marRight w:val="0"/>
      <w:marTop w:val="0"/>
      <w:marBottom w:val="0"/>
      <w:divBdr>
        <w:top w:val="none" w:sz="0" w:space="0" w:color="auto"/>
        <w:left w:val="none" w:sz="0" w:space="0" w:color="auto"/>
        <w:bottom w:val="none" w:sz="0" w:space="0" w:color="auto"/>
        <w:right w:val="none" w:sz="0" w:space="0" w:color="auto"/>
      </w:divBdr>
    </w:div>
    <w:div w:id="1858696277">
      <w:bodyDiv w:val="1"/>
      <w:marLeft w:val="0"/>
      <w:marRight w:val="0"/>
      <w:marTop w:val="0"/>
      <w:marBottom w:val="0"/>
      <w:divBdr>
        <w:top w:val="none" w:sz="0" w:space="0" w:color="auto"/>
        <w:left w:val="none" w:sz="0" w:space="0" w:color="auto"/>
        <w:bottom w:val="none" w:sz="0" w:space="0" w:color="auto"/>
        <w:right w:val="none" w:sz="0" w:space="0" w:color="auto"/>
      </w:divBdr>
    </w:div>
    <w:div w:id="1896505728">
      <w:bodyDiv w:val="1"/>
      <w:marLeft w:val="0"/>
      <w:marRight w:val="0"/>
      <w:marTop w:val="0"/>
      <w:marBottom w:val="0"/>
      <w:divBdr>
        <w:top w:val="none" w:sz="0" w:space="0" w:color="auto"/>
        <w:left w:val="none" w:sz="0" w:space="0" w:color="auto"/>
        <w:bottom w:val="none" w:sz="0" w:space="0" w:color="auto"/>
        <w:right w:val="none" w:sz="0" w:space="0" w:color="auto"/>
      </w:divBdr>
    </w:div>
    <w:div w:id="1902060111">
      <w:bodyDiv w:val="1"/>
      <w:marLeft w:val="0"/>
      <w:marRight w:val="0"/>
      <w:marTop w:val="0"/>
      <w:marBottom w:val="0"/>
      <w:divBdr>
        <w:top w:val="none" w:sz="0" w:space="0" w:color="auto"/>
        <w:left w:val="none" w:sz="0" w:space="0" w:color="auto"/>
        <w:bottom w:val="none" w:sz="0" w:space="0" w:color="auto"/>
        <w:right w:val="none" w:sz="0" w:space="0" w:color="auto"/>
      </w:divBdr>
    </w:div>
    <w:div w:id="1906455352">
      <w:bodyDiv w:val="1"/>
      <w:marLeft w:val="0"/>
      <w:marRight w:val="0"/>
      <w:marTop w:val="0"/>
      <w:marBottom w:val="0"/>
      <w:divBdr>
        <w:top w:val="none" w:sz="0" w:space="0" w:color="auto"/>
        <w:left w:val="none" w:sz="0" w:space="0" w:color="auto"/>
        <w:bottom w:val="none" w:sz="0" w:space="0" w:color="auto"/>
        <w:right w:val="none" w:sz="0" w:space="0" w:color="auto"/>
      </w:divBdr>
    </w:div>
    <w:div w:id="1914191926">
      <w:bodyDiv w:val="1"/>
      <w:marLeft w:val="0"/>
      <w:marRight w:val="0"/>
      <w:marTop w:val="0"/>
      <w:marBottom w:val="0"/>
      <w:divBdr>
        <w:top w:val="none" w:sz="0" w:space="0" w:color="auto"/>
        <w:left w:val="none" w:sz="0" w:space="0" w:color="auto"/>
        <w:bottom w:val="none" w:sz="0" w:space="0" w:color="auto"/>
        <w:right w:val="none" w:sz="0" w:space="0" w:color="auto"/>
      </w:divBdr>
    </w:div>
    <w:div w:id="1914852916">
      <w:bodyDiv w:val="1"/>
      <w:marLeft w:val="0"/>
      <w:marRight w:val="0"/>
      <w:marTop w:val="0"/>
      <w:marBottom w:val="0"/>
      <w:divBdr>
        <w:top w:val="none" w:sz="0" w:space="0" w:color="auto"/>
        <w:left w:val="none" w:sz="0" w:space="0" w:color="auto"/>
        <w:bottom w:val="none" w:sz="0" w:space="0" w:color="auto"/>
        <w:right w:val="none" w:sz="0" w:space="0" w:color="auto"/>
      </w:divBdr>
    </w:div>
    <w:div w:id="1924341528">
      <w:bodyDiv w:val="1"/>
      <w:marLeft w:val="0"/>
      <w:marRight w:val="0"/>
      <w:marTop w:val="0"/>
      <w:marBottom w:val="0"/>
      <w:divBdr>
        <w:top w:val="none" w:sz="0" w:space="0" w:color="auto"/>
        <w:left w:val="none" w:sz="0" w:space="0" w:color="auto"/>
        <w:bottom w:val="none" w:sz="0" w:space="0" w:color="auto"/>
        <w:right w:val="none" w:sz="0" w:space="0" w:color="auto"/>
      </w:divBdr>
    </w:div>
    <w:div w:id="1942909518">
      <w:bodyDiv w:val="1"/>
      <w:marLeft w:val="0"/>
      <w:marRight w:val="0"/>
      <w:marTop w:val="0"/>
      <w:marBottom w:val="0"/>
      <w:divBdr>
        <w:top w:val="none" w:sz="0" w:space="0" w:color="auto"/>
        <w:left w:val="none" w:sz="0" w:space="0" w:color="auto"/>
        <w:bottom w:val="none" w:sz="0" w:space="0" w:color="auto"/>
        <w:right w:val="none" w:sz="0" w:space="0" w:color="auto"/>
      </w:divBdr>
    </w:div>
    <w:div w:id="1955476460">
      <w:bodyDiv w:val="1"/>
      <w:marLeft w:val="0"/>
      <w:marRight w:val="0"/>
      <w:marTop w:val="0"/>
      <w:marBottom w:val="0"/>
      <w:divBdr>
        <w:top w:val="none" w:sz="0" w:space="0" w:color="auto"/>
        <w:left w:val="none" w:sz="0" w:space="0" w:color="auto"/>
        <w:bottom w:val="none" w:sz="0" w:space="0" w:color="auto"/>
        <w:right w:val="none" w:sz="0" w:space="0" w:color="auto"/>
      </w:divBdr>
    </w:div>
    <w:div w:id="1969848153">
      <w:bodyDiv w:val="1"/>
      <w:marLeft w:val="0"/>
      <w:marRight w:val="0"/>
      <w:marTop w:val="0"/>
      <w:marBottom w:val="0"/>
      <w:divBdr>
        <w:top w:val="none" w:sz="0" w:space="0" w:color="auto"/>
        <w:left w:val="none" w:sz="0" w:space="0" w:color="auto"/>
        <w:bottom w:val="none" w:sz="0" w:space="0" w:color="auto"/>
        <w:right w:val="none" w:sz="0" w:space="0" w:color="auto"/>
      </w:divBdr>
    </w:div>
    <w:div w:id="1991055379">
      <w:bodyDiv w:val="1"/>
      <w:marLeft w:val="0"/>
      <w:marRight w:val="0"/>
      <w:marTop w:val="0"/>
      <w:marBottom w:val="0"/>
      <w:divBdr>
        <w:top w:val="none" w:sz="0" w:space="0" w:color="auto"/>
        <w:left w:val="none" w:sz="0" w:space="0" w:color="auto"/>
        <w:bottom w:val="none" w:sz="0" w:space="0" w:color="auto"/>
        <w:right w:val="none" w:sz="0" w:space="0" w:color="auto"/>
      </w:divBdr>
    </w:div>
    <w:div w:id="2009599944">
      <w:bodyDiv w:val="1"/>
      <w:marLeft w:val="0"/>
      <w:marRight w:val="0"/>
      <w:marTop w:val="0"/>
      <w:marBottom w:val="0"/>
      <w:divBdr>
        <w:top w:val="none" w:sz="0" w:space="0" w:color="auto"/>
        <w:left w:val="none" w:sz="0" w:space="0" w:color="auto"/>
        <w:bottom w:val="none" w:sz="0" w:space="0" w:color="auto"/>
        <w:right w:val="none" w:sz="0" w:space="0" w:color="auto"/>
      </w:divBdr>
    </w:div>
    <w:div w:id="2015306350">
      <w:bodyDiv w:val="1"/>
      <w:marLeft w:val="0"/>
      <w:marRight w:val="0"/>
      <w:marTop w:val="0"/>
      <w:marBottom w:val="0"/>
      <w:divBdr>
        <w:top w:val="none" w:sz="0" w:space="0" w:color="auto"/>
        <w:left w:val="none" w:sz="0" w:space="0" w:color="auto"/>
        <w:bottom w:val="none" w:sz="0" w:space="0" w:color="auto"/>
        <w:right w:val="none" w:sz="0" w:space="0" w:color="auto"/>
      </w:divBdr>
    </w:div>
    <w:div w:id="2056806517">
      <w:bodyDiv w:val="1"/>
      <w:marLeft w:val="0"/>
      <w:marRight w:val="0"/>
      <w:marTop w:val="0"/>
      <w:marBottom w:val="0"/>
      <w:divBdr>
        <w:top w:val="none" w:sz="0" w:space="0" w:color="auto"/>
        <w:left w:val="none" w:sz="0" w:space="0" w:color="auto"/>
        <w:bottom w:val="none" w:sz="0" w:space="0" w:color="auto"/>
        <w:right w:val="none" w:sz="0" w:space="0" w:color="auto"/>
      </w:divBdr>
    </w:div>
    <w:div w:id="2062165325">
      <w:bodyDiv w:val="1"/>
      <w:marLeft w:val="0"/>
      <w:marRight w:val="0"/>
      <w:marTop w:val="0"/>
      <w:marBottom w:val="0"/>
      <w:divBdr>
        <w:top w:val="none" w:sz="0" w:space="0" w:color="auto"/>
        <w:left w:val="none" w:sz="0" w:space="0" w:color="auto"/>
        <w:bottom w:val="none" w:sz="0" w:space="0" w:color="auto"/>
        <w:right w:val="none" w:sz="0" w:space="0" w:color="auto"/>
      </w:divBdr>
    </w:div>
    <w:div w:id="2068214200">
      <w:bodyDiv w:val="1"/>
      <w:marLeft w:val="0"/>
      <w:marRight w:val="0"/>
      <w:marTop w:val="0"/>
      <w:marBottom w:val="0"/>
      <w:divBdr>
        <w:top w:val="none" w:sz="0" w:space="0" w:color="auto"/>
        <w:left w:val="none" w:sz="0" w:space="0" w:color="auto"/>
        <w:bottom w:val="none" w:sz="0" w:space="0" w:color="auto"/>
        <w:right w:val="none" w:sz="0" w:space="0" w:color="auto"/>
      </w:divBdr>
    </w:div>
    <w:div w:id="2069377631">
      <w:bodyDiv w:val="1"/>
      <w:marLeft w:val="0"/>
      <w:marRight w:val="0"/>
      <w:marTop w:val="0"/>
      <w:marBottom w:val="0"/>
      <w:divBdr>
        <w:top w:val="none" w:sz="0" w:space="0" w:color="auto"/>
        <w:left w:val="none" w:sz="0" w:space="0" w:color="auto"/>
        <w:bottom w:val="none" w:sz="0" w:space="0" w:color="auto"/>
        <w:right w:val="none" w:sz="0" w:space="0" w:color="auto"/>
      </w:divBdr>
    </w:div>
    <w:div w:id="2074035051">
      <w:bodyDiv w:val="1"/>
      <w:marLeft w:val="0"/>
      <w:marRight w:val="0"/>
      <w:marTop w:val="0"/>
      <w:marBottom w:val="0"/>
      <w:divBdr>
        <w:top w:val="none" w:sz="0" w:space="0" w:color="auto"/>
        <w:left w:val="none" w:sz="0" w:space="0" w:color="auto"/>
        <w:bottom w:val="none" w:sz="0" w:space="0" w:color="auto"/>
        <w:right w:val="none" w:sz="0" w:space="0" w:color="auto"/>
      </w:divBdr>
    </w:div>
    <w:div w:id="2099977316">
      <w:bodyDiv w:val="1"/>
      <w:marLeft w:val="0"/>
      <w:marRight w:val="0"/>
      <w:marTop w:val="0"/>
      <w:marBottom w:val="0"/>
      <w:divBdr>
        <w:top w:val="none" w:sz="0" w:space="0" w:color="auto"/>
        <w:left w:val="none" w:sz="0" w:space="0" w:color="auto"/>
        <w:bottom w:val="none" w:sz="0" w:space="0" w:color="auto"/>
        <w:right w:val="none" w:sz="0" w:space="0" w:color="auto"/>
      </w:divBdr>
    </w:div>
    <w:div w:id="2101949444">
      <w:bodyDiv w:val="1"/>
      <w:marLeft w:val="0"/>
      <w:marRight w:val="0"/>
      <w:marTop w:val="0"/>
      <w:marBottom w:val="0"/>
      <w:divBdr>
        <w:top w:val="none" w:sz="0" w:space="0" w:color="auto"/>
        <w:left w:val="none" w:sz="0" w:space="0" w:color="auto"/>
        <w:bottom w:val="none" w:sz="0" w:space="0" w:color="auto"/>
        <w:right w:val="none" w:sz="0" w:space="0" w:color="auto"/>
      </w:divBdr>
    </w:div>
    <w:div w:id="2122913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pared.american.edu" TargetMode="External"/><Relationship Id="rId18" Type="http://schemas.openxmlformats.org/officeDocument/2006/relationships/hyperlink" Target="http://www.nytimes.com/2012/07/15/sunday-review/the-ecology-of-disease.html" TargetMode="External"/><Relationship Id="rId26" Type="http://schemas.openxmlformats.org/officeDocument/2006/relationships/hyperlink" Target="https://news.nationalgeographic.com/2015/02/150225-polio-pakistan-vaccination-virus-health/" TargetMode="External"/><Relationship Id="rId39" Type="http://schemas.openxmlformats.org/officeDocument/2006/relationships/hyperlink" Target="https://wrlc-amu.primo.exlibrisgroup.com/discovery/fulldisplay?docid=alma99186025370704102&amp;context=L&amp;vid=01WRLC_AMU:prod&amp;lang=en&amp;search_scope=DN_and_CI&amp;adaptor=Local%20Search%20Engine&amp;tab=Everything&amp;query=any,contains,fire%20in%20the%20blood&amp;sortby=rank" TargetMode="External"/><Relationship Id="rId21" Type="http://schemas.openxmlformats.org/officeDocument/2006/relationships/hyperlink" Target="https://www.npr.org/2019/04/29/718227789/all-the-worlds-a-stage-including-the-doctor-s-office" TargetMode="External"/><Relationship Id="rId34" Type="http://schemas.openxmlformats.org/officeDocument/2006/relationships/hyperlink" Target="http://stanfordpress.typepad.com/blog/2016/06/zika-and-the-common-good.html" TargetMode="External"/><Relationship Id="rId42" Type="http://schemas.openxmlformats.org/officeDocument/2006/relationships/hyperlink" Target="https://www.foreignaffairs.com/articles/syria/2018-09-20/how-un-humanitarian-aid-has-propped-assad" TargetMode="External"/><Relationship Id="rId47" Type="http://schemas.openxmlformats.org/officeDocument/2006/relationships/hyperlink" Target="http://africasacountry.com/2017/12/how-nigeria-defeated-ebola/" TargetMode="External"/><Relationship Id="rId50" Type="http://schemas.openxmlformats.org/officeDocument/2006/relationships/hyperlink" Target="https://www.newsdeeply.com/syria/articles/2016/07/08/the-silent-suffering-of-syrias-chronically-ill" TargetMode="External"/><Relationship Id="rId55" Type="http://schemas.openxmlformats.org/officeDocument/2006/relationships/hyperlink" Target="http://www.american.edu/ocl/counseling/index.cfm" TargetMode="External"/><Relationship Id="rId63" Type="http://schemas.openxmlformats.org/officeDocument/2006/relationships/hyperlink" Target="http://www.american.edu/ocl/isss/supportteam.cf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lobalhealth.org/what-we-do/policy-advocacy/advocacy-hub/global-health-primer/" TargetMode="External"/><Relationship Id="rId20" Type="http://schemas.openxmlformats.org/officeDocument/2006/relationships/hyperlink" Target="http://www.theatlantic.com/health/archive/2016/04/the-diseases-you-only-get-if-you-believe-in-them/479367/" TargetMode="External"/><Relationship Id="rId29" Type="http://schemas.openxmlformats.org/officeDocument/2006/relationships/hyperlink" Target="https://www.washingtonpost.com/national/health-science/anti-vaccine-activists-spark-a-states-worst-measles-outbreak-in-decades/2017/05/04/a1fac952-2f39-11e7-9dec-764dc781686f_story.html?utm_term=.2f7998112b14" TargetMode="External"/><Relationship Id="rId41" Type="http://schemas.openxmlformats.org/officeDocument/2006/relationships/hyperlink" Target="http://science.sciencemag.org/content/356/6336/353.full" TargetMode="External"/><Relationship Id="rId54" Type="http://schemas.openxmlformats.org/officeDocument/2006/relationships/hyperlink" Target="http://www.american.edu/ocl/asac/Writing-Lab-About-Us.cfm" TargetMode="External"/><Relationship Id="rId62" Type="http://schemas.openxmlformats.org/officeDocument/2006/relationships/hyperlink" Target="http://www.american.edu/ocl/isss/Student-Resource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arruth@american.edu" TargetMode="External"/><Relationship Id="rId24" Type="http://schemas.openxmlformats.org/officeDocument/2006/relationships/hyperlink" Target="http://www.thedailybeast.com/articles/2016/06/01/amateurs-play-doctor-for-world-s-poor.html" TargetMode="External"/><Relationship Id="rId32" Type="http://schemas.openxmlformats.org/officeDocument/2006/relationships/hyperlink" Target="http://www.who.int/neglected_diseases/vector_ecology/mosquito-borne-diseases/en/" TargetMode="External"/><Relationship Id="rId37" Type="http://schemas.openxmlformats.org/officeDocument/2006/relationships/hyperlink" Target="https://www.cartercenter.org/health/guinea_worm/" TargetMode="External"/><Relationship Id="rId40" Type="http://schemas.openxmlformats.org/officeDocument/2006/relationships/hyperlink" Target="https://www.youtube.com/watch?v=wsEgg6EOpNM" TargetMode="External"/><Relationship Id="rId45" Type="http://schemas.openxmlformats.org/officeDocument/2006/relationships/hyperlink" Target="http://somatosphere.net/2014/09/race-and-the-immuno-logics-of-ebola-response-in-west-africa.html" TargetMode="External"/><Relationship Id="rId53" Type="http://schemas.openxmlformats.org/officeDocument/2006/relationships/hyperlink" Target="http://www.american.edu/ocl/asac/index.cfm" TargetMode="External"/><Relationship Id="rId58" Type="http://schemas.openxmlformats.org/officeDocument/2006/relationships/hyperlink" Target="http://www.american.edu/finance/publicsafety/index.cfm" TargetMode="External"/><Relationship Id="rId5" Type="http://schemas.openxmlformats.org/officeDocument/2006/relationships/webSettings" Target="webSettings.xml"/><Relationship Id="rId15" Type="http://schemas.openxmlformats.org/officeDocument/2006/relationships/hyperlink" Target="mailto:asac@american.edu" TargetMode="External"/><Relationship Id="rId23" Type="http://schemas.openxmlformats.org/officeDocument/2006/relationships/hyperlink" Target="http://africasacountry.com/2015/11/a-short-history-of-helping-far-off-peoples/" TargetMode="External"/><Relationship Id="rId28" Type="http://schemas.openxmlformats.org/officeDocument/2006/relationships/hyperlink" Target="https://www.statnews.com/2019/10/21/decades-long-campaign-type-3-polioviruses-eradicated/" TargetMode="External"/><Relationship Id="rId36" Type="http://schemas.openxmlformats.org/officeDocument/2006/relationships/hyperlink" Target="https://www.bbc.co.uk/programmes/p075vlg0?sfns=mo" TargetMode="External"/><Relationship Id="rId49" Type="http://schemas.openxmlformats.org/officeDocument/2006/relationships/hyperlink" Target="http://www.who.int/mediacentre/factsheets/fs339/en/" TargetMode="External"/><Relationship Id="rId57" Type="http://schemas.openxmlformats.org/officeDocument/2006/relationships/hyperlink" Target="http://www.american.edu/ocl/wellness/sexual-assault-resources.cfm" TargetMode="External"/><Relationship Id="rId61" Type="http://schemas.openxmlformats.org/officeDocument/2006/relationships/hyperlink" Target="http://www.american.edu/cas/writing/" TargetMode="External"/><Relationship Id="rId10" Type="http://schemas.openxmlformats.org/officeDocument/2006/relationships/footer" Target="footer1.xml"/><Relationship Id="rId19" Type="http://schemas.openxmlformats.org/officeDocument/2006/relationships/hyperlink" Target="https://www.who.int/health_financing/UHC_ENvs_BD.PDF?ua=1" TargetMode="External"/><Relationship Id="rId31" Type="http://schemas.openxmlformats.org/officeDocument/2006/relationships/hyperlink" Target="http://science.sciencemag.org/content/356/6336/366" TargetMode="External"/><Relationship Id="rId44" Type="http://schemas.openxmlformats.org/officeDocument/2006/relationships/hyperlink" Target="https://www.tandfonline.com/doi/full/10.1080/01459740.2019.1609472" TargetMode="External"/><Relationship Id="rId52" Type="http://schemas.openxmlformats.org/officeDocument/2006/relationships/hyperlink" Target="http://www.ehjournal.net/content/11/1/42" TargetMode="External"/><Relationship Id="rId60" Type="http://schemas.openxmlformats.org/officeDocument/2006/relationships/hyperlink" Target="mailto:dos@american.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merican.edu/ocl/asac/Accommodations.cfm" TargetMode="External"/><Relationship Id="rId22" Type="http://schemas.openxmlformats.org/officeDocument/2006/relationships/hyperlink" Target="https://www.npr.org/series/423302056/hidden-brain" TargetMode="External"/><Relationship Id="rId27" Type="http://schemas.openxmlformats.org/officeDocument/2006/relationships/hyperlink" Target="https://blog.nationalgeographic.org/2016/02/25/cell-coverage-reaching-pakistans-children-with-the-polio-vaccine/" TargetMode="External"/><Relationship Id="rId30" Type="http://schemas.openxmlformats.org/officeDocument/2006/relationships/hyperlink" Target="http://science.sciencemag.org/content/356/6336/364" TargetMode="External"/><Relationship Id="rId35" Type="http://schemas.openxmlformats.org/officeDocument/2006/relationships/hyperlink" Target="https://www.acsh.org/news/2018/08/20/time-embrace-genetically-modified-mosquitoes-end-their-disease-transmission-13329" TargetMode="External"/><Relationship Id="rId43" Type="http://schemas.openxmlformats.org/officeDocument/2006/relationships/hyperlink" Target="http://apps.who.int/iris/handle/10665/163360" TargetMode="External"/><Relationship Id="rId48" Type="http://schemas.openxmlformats.org/officeDocument/2006/relationships/hyperlink" Target="http://www.who.int/mediacentre/factsheets/fs315/en/" TargetMode="External"/><Relationship Id="rId56" Type="http://schemas.openxmlformats.org/officeDocument/2006/relationships/hyperlink" Target="http://www.american.edu/ocl/cdi/"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youtube.com/watch?v=6FF9Adnbkqc&amp;feature=youtu.be" TargetMode="External"/><Relationship Id="rId3" Type="http://schemas.openxmlformats.org/officeDocument/2006/relationships/styles" Target="styles.xml"/><Relationship Id="rId12" Type="http://schemas.openxmlformats.org/officeDocument/2006/relationships/hyperlink" Target="http://johnimmerwahr.org/)" TargetMode="External"/><Relationship Id="rId17" Type="http://schemas.openxmlformats.org/officeDocument/2006/relationships/hyperlink" Target="http://www.cdc.gov/onehealth/" TargetMode="External"/><Relationship Id="rId25" Type="http://schemas.openxmlformats.org/officeDocument/2006/relationships/hyperlink" Target="https://www.bu.edu/africa/files/2013/10/How-to-Write-about-Africa.pdf&#65279;&#65279;&#65279;&#65279;&#65279;&#65279;" TargetMode="External"/><Relationship Id="rId33" Type="http://schemas.openxmlformats.org/officeDocument/2006/relationships/hyperlink" Target="http://www.thelancet.com/pdfs/journals/lancet/PIIS0140-6736(17)33080-5.pdf" TargetMode="External"/><Relationship Id="rId38" Type="http://schemas.openxmlformats.org/officeDocument/2006/relationships/hyperlink" Target="https://wrlc-amu.primo.exlibrisgroup.com/discovery/fulldisplay?docid=alma99182518523604102&amp;context=L&amp;vid=01WRLC_AMU:prod&amp;lang=en&amp;search_scope=DN_and_CI&amp;adaptor=Local%20Search%20Engine&amp;tab=Everything&amp;query=any,contains,how%20to%20survive%20a%20plague&amp;sortby=rank&amp;offset=0" TargetMode="External"/><Relationship Id="rId46" Type="http://schemas.openxmlformats.org/officeDocument/2006/relationships/hyperlink" Target="http://africasacountry.com/author/kristinandmorenike/" TargetMode="External"/><Relationship Id="rId59" Type="http://schemas.openxmlformats.org/officeDocument/2006/relationships/hyperlink" Target="http://www.american.edu/ocl/do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D7AC-7BCA-4F62-AD27-066F7F8E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Carruth</dc:creator>
  <cp:keywords/>
  <dc:description/>
  <cp:lastModifiedBy>Nichole Grossman</cp:lastModifiedBy>
  <cp:revision>2</cp:revision>
  <cp:lastPrinted>2018-01-16T16:15:00Z</cp:lastPrinted>
  <dcterms:created xsi:type="dcterms:W3CDTF">2019-10-21T18:46:00Z</dcterms:created>
  <dcterms:modified xsi:type="dcterms:W3CDTF">2019-10-21T18:46:00Z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id="0Tp0QXGz"/&gt;&lt;style id="http://www.zotero.org/styles/asa" hasBibliography="0"/&gt;&lt;prefs&gt;&lt;pref name="fieldType" value="Field"/&gt;&lt;pref name="noteType" value="0"/&gt;&lt;/prefs&gt;&lt;/data&gt;</vt:lpwstr>
  </property>
</Properties>
</file>